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pBdr/>
        <w:shd w:val="clear" w:color="auto" w:fill="auto"/>
        <w:spacing w:before="0" w:after="536"/>
        <w:ind w:left="4420" w:right="20" w:hanging="0"/>
        <w:rPr>
          <w:rStyle w:val="105pt0pt"/>
        </w:rPr>
        <w:framePr w:w="8314" w:h="13231" w:x="2311" w:y="2356" w:hSpace="0" w:vSpace="0" w:wrap="around" w:vAnchor="page" w:hAnchor="page" w:hRule="exact"/>
        <w:pBdr/>
      </w:pPr>
      <w:r>
        <w:rPr>
          <w:rStyle w:val="105pt0pt"/>
        </w:rPr>
        <w:t>«УТВЕРЖДЕНО»</w:t>
      </w:r>
    </w:p>
    <w:p>
      <w:pPr>
        <w:pStyle w:val="11"/>
        <w:pBdr/>
        <w:shd w:val="clear" w:color="auto" w:fill="auto"/>
        <w:spacing w:before="0" w:after="0"/>
        <w:ind w:left="3686" w:right="23" w:hanging="0"/>
        <w:rPr>
          <w:rStyle w:val="105pt0pt"/>
        </w:rPr>
        <w:framePr w:w="8314" w:h="13231" w:x="2311" w:y="2356" w:hSpace="0" w:vSpace="0" w:wrap="around" w:vAnchor="page" w:hAnchor="page" w:hRule="exact"/>
        <w:pBdr/>
      </w:pPr>
      <w:r>
        <w:rPr>
          <w:rStyle w:val="105pt0pt"/>
        </w:rPr>
        <w:t xml:space="preserve">Внеочередным общим собранием участников        </w:t>
      </w:r>
    </w:p>
    <w:p>
      <w:pPr>
        <w:pStyle w:val="11"/>
        <w:pBdr/>
        <w:shd w:val="clear" w:color="auto" w:fill="auto"/>
        <w:spacing w:before="0" w:after="0"/>
        <w:ind w:left="3686" w:right="23" w:hanging="0"/>
        <w:rPr>
          <w:rStyle w:val="105pt0pt"/>
        </w:rPr>
        <w:framePr w:w="8314" w:h="13231" w:x="2311" w:y="2356" w:hSpace="0" w:vSpace="0" w:wrap="around" w:vAnchor="page" w:hAnchor="page" w:hRule="exact"/>
        <w:pBdr/>
      </w:pPr>
      <w:r>
        <w:rPr>
          <w:rStyle w:val="105pt0pt"/>
        </w:rPr>
        <w:t xml:space="preserve">Общества с ограниченной ответственностью «Московский Прожекторный Завод» </w:t>
      </w:r>
    </w:p>
    <w:p>
      <w:pPr>
        <w:pStyle w:val="11"/>
        <w:pBdr/>
        <w:shd w:val="clear" w:color="auto" w:fill="auto"/>
        <w:spacing w:before="0" w:after="0"/>
        <w:ind w:left="3686" w:right="23" w:hanging="0"/>
        <w:rPr>
          <w:spacing w:val="1"/>
          <w:sz w:val="21"/>
          <w:szCs w:val="21"/>
        </w:rPr>
        <w:framePr w:w="8314" w:h="13231" w:x="2311" w:y="2356" w:hSpace="0" w:vSpace="0" w:wrap="around" w:vAnchor="page" w:hAnchor="page" w:hRule="exact"/>
        <w:pBdr/>
      </w:pPr>
      <w:r>
        <w:rPr>
          <w:rStyle w:val="105pt0pt"/>
        </w:rPr>
        <w:t xml:space="preserve">Протокол № 2 от 26.06. 2015г. </w:t>
      </w:r>
    </w:p>
    <w:p>
      <w:pPr>
        <w:pStyle w:val="12"/>
        <w:pBdr/>
        <w:shd w:val="clear" w:color="auto" w:fill="auto"/>
        <w:spacing w:before="0" w:after="0"/>
        <w:rPr/>
        <w:framePr w:w="8314" w:h="13231" w:x="2311" w:y="2356" w:hSpace="0" w:vSpace="0" w:wrap="around" w:vAnchor="page" w:hAnchor="page" w:hRule="exact"/>
        <w:pBdr/>
      </w:pPr>
      <w:r>
        <w:rPr/>
      </w:r>
      <w:bookmarkStart w:id="0" w:name="bookmark01"/>
      <w:bookmarkStart w:id="1" w:name="bookmark01"/>
    </w:p>
    <w:p>
      <w:pPr>
        <w:pStyle w:val="12"/>
        <w:pBdr/>
        <w:shd w:val="clear" w:color="auto" w:fill="auto"/>
        <w:spacing w:before="0" w:after="0"/>
        <w:rPr/>
        <w:framePr w:w="8314" w:h="13231" w:x="2311" w:y="2356" w:hSpace="0" w:vSpace="0" w:wrap="around" w:vAnchor="page" w:hAnchor="page" w:hRule="exact"/>
        <w:pBdr/>
      </w:pPr>
      <w:r>
        <w:rPr/>
      </w:r>
      <w:bookmarkStart w:id="2" w:name="_GoBack1"/>
      <w:bookmarkStart w:id="3" w:name="_GoBack1"/>
      <w:bookmarkEnd w:id="3"/>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jc w:val="left"/>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bookmarkStart w:id="4" w:name="bookmark01"/>
      <w:r>
        <w:rPr/>
        <w:t>Положение о закупочной деятельности О</w:t>
      </w:r>
      <w:bookmarkEnd w:id="4"/>
      <w:r>
        <w:rPr/>
        <w:t>бщества с ограниченной ответственностью «Московский Прожекторный Завод»</w:t>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r>
    </w:p>
    <w:p>
      <w:pPr>
        <w:pStyle w:val="12"/>
        <w:pBdr/>
        <w:shd w:val="clear" w:color="auto" w:fill="auto"/>
        <w:spacing w:before="0" w:after="0"/>
        <w:rPr/>
        <w:framePr w:w="8314" w:h="13231" w:x="2311" w:y="2356" w:hSpace="0" w:vSpace="0" w:wrap="around" w:vAnchor="page" w:hAnchor="page" w:hRule="exact"/>
        <w:pBdr/>
      </w:pPr>
      <w:r>
        <w:rPr/>
        <w:t>Москва 2015</w:t>
      </w:r>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p>
      <w:pPr>
        <w:pStyle w:val="Style24"/>
        <w:pBdr/>
        <w:shd w:val="clear" w:color="auto" w:fill="auto"/>
        <w:spacing w:lineRule="exact" w:line="190"/>
        <w:ind w:left="5420" w:hanging="0"/>
        <w:rPr/>
        <w:framePr w:w="10536" w:h="451" w:x="671" w:y="477" w:hSpace="0" w:vSpace="0" w:wrap="around" w:vAnchor="page" w:hAnchor="page" w:hRule="exact"/>
        <w:pBdr/>
      </w:pPr>
      <w:r>
        <w:rPr>
          <w:rStyle w:val="95pt0pt"/>
          <w:sz w:val="20"/>
          <w:szCs w:val="20"/>
        </w:rPr>
        <w:t>2</w:t>
      </w:r>
    </w:p>
    <w:p>
      <w:pPr>
        <w:pStyle w:val="Normal"/>
        <w:rPr/>
      </w:pPr>
      <w:r>
        <w:rPr/>
      </w:r>
    </w:p>
    <w:p>
      <w:pPr>
        <w:pStyle w:val="Normal"/>
        <w:rPr/>
      </w:pPr>
      <w:r>
        <w:rPr/>
      </w:r>
    </w:p>
    <w:p>
      <w:pPr>
        <w:pStyle w:val="Normal"/>
        <w:rPr/>
      </w:pPr>
      <w:r>
        <w:rPr/>
      </w:r>
    </w:p>
    <w:p>
      <w:pPr>
        <w:pStyle w:val="Normal"/>
        <w:numPr>
          <w:ilvl w:val="0"/>
          <w:numId w:val="0"/>
        </w:numPr>
        <w:spacing w:lineRule="exact" w:line="278" w:before="0" w:after="120"/>
        <w:jc w:val="center"/>
        <w:outlineLvl w:val="2"/>
        <w:rPr>
          <w:rFonts w:ascii="Times New Roman" w:hAnsi="Times New Roman" w:eastAsia="Times New Roman" w:cs="Times New Roman"/>
          <w:b/>
          <w:b/>
          <w:bCs/>
          <w:spacing w:val="-3"/>
        </w:rPr>
      </w:pPr>
      <w:bookmarkStart w:id="5" w:name="bookmark1"/>
      <w:r>
        <w:rPr>
          <w:rFonts w:eastAsia="Times New Roman" w:cs="Times New Roman" w:ascii="Times New Roman" w:hAnsi="Times New Roman"/>
          <w:b/>
          <w:bCs/>
          <w:spacing w:val="-3"/>
        </w:rPr>
        <w:t>Оглавление</w:t>
      </w:r>
      <w:bookmarkEnd w:id="5"/>
    </w:p>
    <w:p>
      <w:pPr>
        <w:pStyle w:val="Normal"/>
        <w:widowControl/>
        <w:numPr>
          <w:ilvl w:val="0"/>
          <w:numId w:val="2"/>
        </w:numPr>
        <w:tabs>
          <w:tab w:val="clear" w:pos="708"/>
          <w:tab w:val="left" w:pos="433" w:leader="none"/>
          <w:tab w:val="right" w:pos="9512" w:leader="dot"/>
        </w:tabs>
        <w:spacing w:lineRule="exact" w:line="278" w:before="0" w:after="120"/>
        <w:rPr>
          <w:rFonts w:ascii="Times New Roman" w:hAnsi="Times New Roman" w:eastAsia="Times New Roman" w:cs="Times New Roman"/>
          <w:spacing w:val="4"/>
        </w:rPr>
      </w:pPr>
      <w:hyperlink w:anchor="bookmark3" w:tgtFrame="Current Document">
        <w:r>
          <w:rPr>
            <w:rFonts w:eastAsia="Times New Roman" w:cs="Times New Roman" w:ascii="Times New Roman" w:hAnsi="Times New Roman"/>
          </w:rPr>
          <w:t xml:space="preserve">Термины и сокращения………………………………………………………………………….4                                                                                            </w:t>
        </w:r>
      </w:hyperlink>
    </w:p>
    <w:p>
      <w:pPr>
        <w:pStyle w:val="Normal"/>
        <w:widowControl/>
        <w:numPr>
          <w:ilvl w:val="1"/>
          <w:numId w:val="2"/>
        </w:numPr>
        <w:tabs>
          <w:tab w:val="clear" w:pos="708"/>
          <w:tab w:val="left" w:pos="638" w:leader="none"/>
          <w:tab w:val="right" w:pos="9058" w:leader="dot"/>
        </w:tabs>
        <w:spacing w:lineRule="exact" w:line="278" w:before="0" w:after="120"/>
        <w:jc w:val="right"/>
        <w:rPr>
          <w:rFonts w:ascii="Times New Roman" w:hAnsi="Times New Roman" w:eastAsia="Times New Roman" w:cs="Times New Roman"/>
          <w:spacing w:val="4"/>
        </w:rPr>
      </w:pPr>
      <w:hyperlink w:anchor="bookmark5" w:tgtFrame="Current Document">
        <w:r>
          <w:rPr>
            <w:rFonts w:eastAsia="Times New Roman" w:cs="Times New Roman" w:ascii="Times New Roman" w:hAnsi="Times New Roman"/>
          </w:rPr>
          <w:t>Термины и определения</w:t>
          <w:tab/>
          <w:t>4</w:t>
        </w:r>
      </w:hyperlink>
    </w:p>
    <w:p>
      <w:pPr>
        <w:pStyle w:val="Normal"/>
        <w:widowControl/>
        <w:numPr>
          <w:ilvl w:val="1"/>
          <w:numId w:val="2"/>
        </w:numPr>
        <w:tabs>
          <w:tab w:val="clear" w:pos="708"/>
          <w:tab w:val="left" w:pos="643" w:leader="none"/>
          <w:tab w:val="right" w:pos="9058" w:leader="dot"/>
        </w:tabs>
        <w:spacing w:lineRule="exact" w:line="278" w:before="0" w:after="120"/>
        <w:jc w:val="right"/>
        <w:rPr>
          <w:rFonts w:ascii="Times New Roman" w:hAnsi="Times New Roman" w:eastAsia="Times New Roman" w:cs="Times New Roman"/>
          <w:spacing w:val="4"/>
        </w:rPr>
      </w:pPr>
      <w:hyperlink w:anchor="bookmark7" w:tgtFrame="Current Document">
        <w:r>
          <w:rPr>
            <w:rFonts w:eastAsia="Times New Roman" w:cs="Times New Roman" w:ascii="Times New Roman" w:hAnsi="Times New Roman"/>
          </w:rPr>
          <w:t>Сокращения</w:t>
          <w:tab/>
          <w:t>5</w:t>
        </w:r>
      </w:hyperlink>
    </w:p>
    <w:p>
      <w:pPr>
        <w:pStyle w:val="Normal"/>
        <w:widowControl/>
        <w:numPr>
          <w:ilvl w:val="0"/>
          <w:numId w:val="2"/>
        </w:numPr>
        <w:tabs>
          <w:tab w:val="clear" w:pos="708"/>
          <w:tab w:val="left" w:pos="462" w:leader="none"/>
          <w:tab w:val="right" w:pos="9512" w:leader="dot"/>
        </w:tabs>
        <w:spacing w:lineRule="exact" w:line="278" w:before="0" w:after="120"/>
        <w:rPr>
          <w:rFonts w:ascii="Times New Roman" w:hAnsi="Times New Roman" w:eastAsia="Times New Roman" w:cs="Times New Roman"/>
          <w:spacing w:val="4"/>
        </w:rPr>
      </w:pPr>
      <w:hyperlink w:anchor="bookmark9" w:tgtFrame="Current Document">
        <w:r>
          <w:rPr>
            <w:rFonts w:eastAsia="Times New Roman" w:cs="Times New Roman" w:ascii="Times New Roman" w:hAnsi="Times New Roman"/>
          </w:rPr>
          <w:t>Общие положения</w:t>
          <w:tab/>
          <w:t>……………………………………………………………………………….6</w:t>
        </w:r>
      </w:hyperlink>
    </w:p>
    <w:p>
      <w:pPr>
        <w:pStyle w:val="Normal"/>
        <w:widowControl/>
        <w:numPr>
          <w:ilvl w:val="1"/>
          <w:numId w:val="2"/>
        </w:numPr>
        <w:tabs>
          <w:tab w:val="clear" w:pos="708"/>
          <w:tab w:val="left" w:pos="658" w:leader="none"/>
          <w:tab w:val="right" w:pos="9058" w:leader="dot"/>
        </w:tabs>
        <w:spacing w:lineRule="exact" w:line="278" w:before="0" w:after="120"/>
        <w:jc w:val="right"/>
        <w:rPr>
          <w:rFonts w:ascii="Times New Roman" w:hAnsi="Times New Roman" w:eastAsia="Times New Roman" w:cs="Times New Roman"/>
          <w:spacing w:val="4"/>
        </w:rPr>
      </w:pPr>
      <w:hyperlink w:anchor="bookmark11" w:tgtFrame="Current Document">
        <w:r>
          <w:rPr>
            <w:rFonts w:eastAsia="Times New Roman" w:cs="Times New Roman" w:ascii="Times New Roman" w:hAnsi="Times New Roman"/>
          </w:rPr>
          <w:t>Предмет и область применения</w:t>
          <w:tab/>
          <w:t>6</w:t>
        </w:r>
      </w:hyperlink>
    </w:p>
    <w:p>
      <w:pPr>
        <w:pStyle w:val="Normal"/>
        <w:widowControl/>
        <w:numPr>
          <w:ilvl w:val="1"/>
          <w:numId w:val="2"/>
        </w:numPr>
        <w:tabs>
          <w:tab w:val="clear" w:pos="708"/>
          <w:tab w:val="left" w:pos="658" w:leader="none"/>
          <w:tab w:val="right" w:pos="9058" w:leader="dot"/>
        </w:tabs>
        <w:spacing w:lineRule="exact" w:line="278" w:before="0" w:after="120"/>
        <w:jc w:val="right"/>
        <w:rPr>
          <w:rFonts w:ascii="Times New Roman" w:hAnsi="Times New Roman" w:eastAsia="Times New Roman" w:cs="Times New Roman"/>
          <w:spacing w:val="4"/>
        </w:rPr>
      </w:pPr>
      <w:hyperlink w:anchor="bookmark13" w:tgtFrame="Current Document">
        <w:r>
          <w:rPr>
            <w:rFonts w:eastAsia="Times New Roman" w:cs="Times New Roman" w:ascii="Times New Roman" w:hAnsi="Times New Roman"/>
          </w:rPr>
          <w:t>Нормативно-правовое регулирование</w:t>
          <w:tab/>
          <w:t>8</w:t>
        </w:r>
      </w:hyperlink>
    </w:p>
    <w:p>
      <w:pPr>
        <w:pStyle w:val="Normal"/>
        <w:widowControl/>
        <w:numPr>
          <w:ilvl w:val="0"/>
          <w:numId w:val="2"/>
        </w:numPr>
        <w:tabs>
          <w:tab w:val="clear" w:pos="708"/>
          <w:tab w:val="left" w:pos="447" w:leader="none"/>
          <w:tab w:val="right" w:pos="9512" w:leader="dot"/>
        </w:tabs>
        <w:spacing w:lineRule="exact" w:line="278" w:before="0" w:after="120"/>
        <w:rPr>
          <w:rFonts w:ascii="Times New Roman" w:hAnsi="Times New Roman" w:eastAsia="Times New Roman" w:cs="Times New Roman"/>
          <w:spacing w:val="4"/>
        </w:rPr>
      </w:pPr>
      <w:hyperlink w:anchor="bookmark15" w:tgtFrame="Current Document">
        <w:r>
          <w:rPr>
            <w:rFonts w:eastAsia="Times New Roman" w:cs="Times New Roman" w:ascii="Times New Roman" w:hAnsi="Times New Roman"/>
          </w:rPr>
          <w:t>Участники закупочной деятельности</w:t>
          <w:tab/>
          <w:t>…………………………………………………………..9</w:t>
        </w:r>
      </w:hyperlink>
    </w:p>
    <w:p>
      <w:pPr>
        <w:pStyle w:val="Normal"/>
        <w:widowControl/>
        <w:numPr>
          <w:ilvl w:val="1"/>
          <w:numId w:val="2"/>
        </w:numPr>
        <w:tabs>
          <w:tab w:val="clear" w:pos="708"/>
          <w:tab w:val="left" w:pos="648" w:leader="none"/>
          <w:tab w:val="right" w:pos="9058" w:leader="dot"/>
        </w:tabs>
        <w:spacing w:lineRule="exact" w:line="278" w:before="0" w:after="120"/>
        <w:jc w:val="right"/>
        <w:rPr>
          <w:rFonts w:ascii="Times New Roman" w:hAnsi="Times New Roman" w:eastAsia="Times New Roman" w:cs="Times New Roman"/>
          <w:spacing w:val="4"/>
        </w:rPr>
      </w:pPr>
      <w:hyperlink w:anchor="bookmark17" w:tgtFrame="Current Document">
        <w:r>
          <w:rPr>
            <w:rFonts w:eastAsia="Times New Roman" w:cs="Times New Roman" w:ascii="Times New Roman" w:hAnsi="Times New Roman"/>
          </w:rPr>
          <w:t>Перечень участников закупочной деятельности</w:t>
          <w:tab/>
          <w:t>9</w:t>
        </w:r>
      </w:hyperlink>
    </w:p>
    <w:p>
      <w:pPr>
        <w:pStyle w:val="Normal"/>
        <w:widowControl/>
        <w:numPr>
          <w:ilvl w:val="1"/>
          <w:numId w:val="2"/>
        </w:numPr>
        <w:tabs>
          <w:tab w:val="clear" w:pos="708"/>
          <w:tab w:val="left" w:pos="648" w:leader="none"/>
          <w:tab w:val="right" w:pos="9058" w:leader="dot"/>
        </w:tabs>
        <w:spacing w:lineRule="exact" w:line="278" w:before="0" w:after="120"/>
        <w:jc w:val="right"/>
        <w:rPr>
          <w:rFonts w:ascii="Times New Roman" w:hAnsi="Times New Roman" w:eastAsia="Times New Roman" w:cs="Times New Roman"/>
          <w:spacing w:val="4"/>
        </w:rPr>
      </w:pPr>
      <w:hyperlink w:anchor="bookmark19" w:tgtFrame="Current Document">
        <w:r>
          <w:rPr>
            <w:rFonts w:eastAsia="Times New Roman" w:cs="Times New Roman" w:ascii="Times New Roman" w:hAnsi="Times New Roman"/>
          </w:rPr>
          <w:t>Генеральный директор</w:t>
          <w:tab/>
          <w:t>9</w:t>
        </w:r>
      </w:hyperlink>
    </w:p>
    <w:p>
      <w:pPr>
        <w:pStyle w:val="Normal"/>
        <w:widowControl/>
        <w:numPr>
          <w:ilvl w:val="1"/>
          <w:numId w:val="2"/>
        </w:numPr>
        <w:tabs>
          <w:tab w:val="clear" w:pos="708"/>
          <w:tab w:val="left" w:pos="653" w:leader="none"/>
          <w:tab w:val="right" w:pos="9058" w:leader="dot"/>
        </w:tabs>
        <w:spacing w:lineRule="exact" w:line="278" w:before="0" w:after="120"/>
        <w:jc w:val="right"/>
        <w:rPr>
          <w:rFonts w:ascii="Times New Roman" w:hAnsi="Times New Roman" w:eastAsia="Times New Roman" w:cs="Times New Roman"/>
          <w:spacing w:val="4"/>
        </w:rPr>
      </w:pPr>
      <w:hyperlink w:anchor="bookmark23" w:tgtFrame="Current Document">
        <w:r>
          <w:rPr>
            <w:rFonts w:eastAsia="Times New Roman" w:cs="Times New Roman" w:ascii="Times New Roman" w:hAnsi="Times New Roman"/>
          </w:rPr>
          <w:t>Закупочные комиссии</w:t>
          <w:tab/>
          <w:t>10</w:t>
        </w:r>
      </w:hyperlink>
    </w:p>
    <w:p>
      <w:pPr>
        <w:pStyle w:val="Normal"/>
        <w:widowControl/>
        <w:numPr>
          <w:ilvl w:val="1"/>
          <w:numId w:val="2"/>
        </w:numPr>
        <w:tabs>
          <w:tab w:val="clear" w:pos="708"/>
          <w:tab w:val="left" w:pos="648" w:leader="none"/>
          <w:tab w:val="right" w:pos="9058" w:leader="dot"/>
        </w:tabs>
        <w:spacing w:lineRule="exact" w:line="278" w:before="0" w:after="120"/>
        <w:jc w:val="right"/>
        <w:rPr>
          <w:rFonts w:ascii="Times New Roman" w:hAnsi="Times New Roman" w:eastAsia="Times New Roman" w:cs="Times New Roman"/>
          <w:spacing w:val="4"/>
        </w:rPr>
      </w:pPr>
      <w:hyperlink w:anchor="bookmark25" w:tgtFrame="Current Document">
        <w:r>
          <w:rPr>
            <w:rFonts w:eastAsia="Times New Roman" w:cs="Times New Roman" w:ascii="Times New Roman" w:hAnsi="Times New Roman"/>
          </w:rPr>
          <w:t>Уполномоченное лицо</w:t>
          <w:tab/>
          <w:t>11</w:t>
        </w:r>
      </w:hyperlink>
    </w:p>
    <w:p>
      <w:pPr>
        <w:pStyle w:val="Normal"/>
        <w:widowControl/>
        <w:numPr>
          <w:ilvl w:val="1"/>
          <w:numId w:val="2"/>
        </w:numPr>
        <w:tabs>
          <w:tab w:val="clear" w:pos="708"/>
          <w:tab w:val="left" w:pos="658" w:leader="none"/>
          <w:tab w:val="right" w:pos="9058" w:leader="dot"/>
        </w:tabs>
        <w:spacing w:lineRule="exact" w:line="278" w:before="0" w:after="120"/>
        <w:jc w:val="right"/>
        <w:rPr>
          <w:rFonts w:ascii="Times New Roman" w:hAnsi="Times New Roman" w:eastAsia="Times New Roman" w:cs="Times New Roman"/>
          <w:spacing w:val="4"/>
        </w:rPr>
      </w:pPr>
      <w:hyperlink w:anchor="bookmark27" w:tgtFrame="Current Document">
        <w:r>
          <w:rPr>
            <w:rFonts w:eastAsia="Times New Roman" w:cs="Times New Roman" w:ascii="Times New Roman" w:hAnsi="Times New Roman"/>
          </w:rPr>
          <w:t>Функциональное подразделение</w:t>
          <w:tab/>
          <w:t>11</w:t>
        </w:r>
      </w:hyperlink>
    </w:p>
    <w:p>
      <w:pPr>
        <w:pStyle w:val="Normal"/>
        <w:widowControl/>
        <w:numPr>
          <w:ilvl w:val="1"/>
          <w:numId w:val="2"/>
        </w:numPr>
        <w:tabs>
          <w:tab w:val="clear" w:pos="708"/>
          <w:tab w:val="left" w:pos="653" w:leader="none"/>
          <w:tab w:val="right" w:pos="9058" w:leader="dot"/>
        </w:tabs>
        <w:spacing w:lineRule="exact" w:line="278" w:before="0" w:after="120"/>
        <w:jc w:val="right"/>
        <w:rPr>
          <w:rFonts w:ascii="Times New Roman" w:hAnsi="Times New Roman" w:eastAsia="Times New Roman" w:cs="Times New Roman"/>
          <w:spacing w:val="4"/>
        </w:rPr>
      </w:pPr>
      <w:hyperlink w:anchor="bookmark29" w:tgtFrame="Current Document">
        <w:r>
          <w:rPr>
            <w:rFonts w:eastAsia="Times New Roman" w:cs="Times New Roman" w:ascii="Times New Roman" w:hAnsi="Times New Roman"/>
          </w:rPr>
          <w:t>Подразделения для текущего обеспечения закупочной деятельности</w:t>
          <w:tab/>
          <w:t>12</w:t>
        </w:r>
      </w:hyperlink>
    </w:p>
    <w:p>
      <w:pPr>
        <w:pStyle w:val="Normal"/>
        <w:widowControl/>
        <w:numPr>
          <w:ilvl w:val="1"/>
          <w:numId w:val="2"/>
        </w:numPr>
        <w:tabs>
          <w:tab w:val="clear" w:pos="708"/>
          <w:tab w:val="left" w:pos="662" w:leader="none"/>
          <w:tab w:val="right" w:pos="9058" w:leader="dot"/>
        </w:tabs>
        <w:spacing w:lineRule="exact" w:line="278" w:before="0" w:after="120"/>
        <w:jc w:val="right"/>
        <w:rPr>
          <w:rFonts w:ascii="Times New Roman" w:hAnsi="Times New Roman" w:eastAsia="Times New Roman" w:cs="Times New Roman"/>
          <w:spacing w:val="4"/>
        </w:rPr>
      </w:pPr>
      <w:hyperlink w:anchor="bookmark33" w:tgtFrame="Current Document">
        <w:r>
          <w:rPr>
            <w:rFonts w:eastAsia="Times New Roman" w:cs="Times New Roman" w:ascii="Times New Roman" w:hAnsi="Times New Roman"/>
          </w:rPr>
          <w:t>Организатор закупки</w:t>
          <w:tab/>
          <w:t>13</w:t>
        </w:r>
      </w:hyperlink>
    </w:p>
    <w:p>
      <w:pPr>
        <w:pStyle w:val="Normal"/>
        <w:widowControl/>
        <w:numPr>
          <w:ilvl w:val="1"/>
          <w:numId w:val="2"/>
        </w:numPr>
        <w:tabs>
          <w:tab w:val="clear" w:pos="708"/>
          <w:tab w:val="left" w:pos="878" w:leader="none"/>
          <w:tab w:val="right" w:pos="9058" w:leader="dot"/>
        </w:tabs>
        <w:spacing w:lineRule="exact" w:line="278" w:before="0" w:after="120"/>
        <w:jc w:val="right"/>
        <w:rPr>
          <w:rFonts w:ascii="Times New Roman" w:hAnsi="Times New Roman" w:eastAsia="Times New Roman" w:cs="Times New Roman"/>
          <w:spacing w:val="4"/>
        </w:rPr>
      </w:pPr>
      <w:hyperlink w:anchor="bookmark35" w:tgtFrame="Current Document">
        <w:r>
          <w:rPr>
            <w:rFonts w:eastAsia="Times New Roman" w:cs="Times New Roman" w:ascii="Times New Roman" w:hAnsi="Times New Roman"/>
          </w:rPr>
          <w:t>Требования к участникам закупок</w:t>
          <w:tab/>
          <w:t>13</w:t>
        </w:r>
      </w:hyperlink>
    </w:p>
    <w:p>
      <w:pPr>
        <w:pStyle w:val="Normal"/>
        <w:widowControl/>
        <w:numPr>
          <w:ilvl w:val="0"/>
          <w:numId w:val="2"/>
        </w:numPr>
        <w:tabs>
          <w:tab w:val="clear" w:pos="708"/>
          <w:tab w:val="left" w:pos="462" w:leader="none"/>
          <w:tab w:val="right" w:pos="9512" w:leader="dot"/>
        </w:tabs>
        <w:spacing w:lineRule="exact" w:line="278" w:before="0" w:after="120"/>
        <w:rPr>
          <w:rFonts w:ascii="Times New Roman" w:hAnsi="Times New Roman" w:eastAsia="Times New Roman" w:cs="Times New Roman"/>
          <w:spacing w:val="4"/>
        </w:rPr>
      </w:pPr>
      <w:hyperlink w:anchor="bookmark37" w:tgtFrame="Current Document">
        <w:r>
          <w:rPr>
            <w:rFonts w:eastAsia="Times New Roman" w:cs="Times New Roman" w:ascii="Times New Roman" w:hAnsi="Times New Roman"/>
          </w:rPr>
          <w:t>Способы закупок и условия их применения</w:t>
          <w:tab/>
          <w:t>………………………………………………….15</w:t>
        </w:r>
      </w:hyperlink>
    </w:p>
    <w:p>
      <w:pPr>
        <w:pStyle w:val="Normal"/>
        <w:widowControl/>
        <w:numPr>
          <w:ilvl w:val="1"/>
          <w:numId w:val="2"/>
        </w:numPr>
        <w:tabs>
          <w:tab w:val="clear" w:pos="708"/>
          <w:tab w:val="left" w:pos="709" w:leader="none"/>
          <w:tab w:val="right" w:pos="9058" w:leader="dot"/>
        </w:tabs>
        <w:spacing w:lineRule="exact" w:line="278" w:before="0" w:after="120"/>
        <w:jc w:val="right"/>
        <w:rPr>
          <w:rFonts w:ascii="Times New Roman" w:hAnsi="Times New Roman" w:eastAsia="Times New Roman" w:cs="Times New Roman"/>
          <w:spacing w:val="4"/>
        </w:rPr>
      </w:pPr>
      <w:hyperlink w:anchor="bookmark39" w:tgtFrame="Current Document">
        <w:r>
          <w:rPr>
            <w:rFonts w:eastAsia="Times New Roman" w:cs="Times New Roman" w:ascii="Times New Roman" w:hAnsi="Times New Roman"/>
          </w:rPr>
          <w:t>Применяемые способы закупок</w:t>
          <w:tab/>
          <w:t>15</w:t>
        </w:r>
      </w:hyperlink>
    </w:p>
    <w:p>
      <w:pPr>
        <w:pStyle w:val="Normal"/>
        <w:widowControl/>
        <w:numPr>
          <w:ilvl w:val="1"/>
          <w:numId w:val="2"/>
        </w:numPr>
        <w:tabs>
          <w:tab w:val="clear" w:pos="708"/>
          <w:tab w:val="left" w:pos="709" w:leader="none"/>
          <w:tab w:val="right" w:pos="9058" w:leader="dot"/>
        </w:tabs>
        <w:spacing w:lineRule="exact" w:line="278" w:before="0" w:after="120"/>
        <w:jc w:val="right"/>
        <w:rPr>
          <w:rFonts w:ascii="Times New Roman" w:hAnsi="Times New Roman" w:eastAsia="Times New Roman" w:cs="Times New Roman"/>
          <w:spacing w:val="4"/>
        </w:rPr>
      </w:pPr>
      <w:hyperlink w:anchor="bookmark43" w:tgtFrame="Current Document">
        <w:r>
          <w:rPr>
            <w:rFonts w:eastAsia="Times New Roman" w:cs="Times New Roman" w:ascii="Times New Roman" w:hAnsi="Times New Roman"/>
          </w:rPr>
          <w:t>Конкурс</w:t>
          <w:tab/>
          <w:t>16</w:t>
        </w:r>
      </w:hyperlink>
    </w:p>
    <w:p>
      <w:pPr>
        <w:pStyle w:val="Normal"/>
        <w:widowControl/>
        <w:numPr>
          <w:ilvl w:val="1"/>
          <w:numId w:val="2"/>
        </w:numPr>
        <w:tabs>
          <w:tab w:val="clear" w:pos="708"/>
          <w:tab w:val="left" w:pos="709" w:leader="none"/>
          <w:tab w:val="right" w:pos="9058" w:leader="dot"/>
        </w:tabs>
        <w:spacing w:lineRule="exact" w:line="278" w:before="0" w:after="120"/>
        <w:jc w:val="right"/>
        <w:rPr>
          <w:rFonts w:ascii="Times New Roman" w:hAnsi="Times New Roman" w:eastAsia="Times New Roman" w:cs="Times New Roman"/>
          <w:spacing w:val="4"/>
        </w:rPr>
      </w:pPr>
      <w:hyperlink w:anchor="bookmark45" w:tgtFrame="Current Document">
        <w:r>
          <w:rPr>
            <w:rFonts w:eastAsia="Times New Roman" w:cs="Times New Roman" w:ascii="Times New Roman" w:hAnsi="Times New Roman"/>
          </w:rPr>
          <w:t>Аукцион (редукцион)</w:t>
          <w:tab/>
          <w:t>16</w:t>
        </w:r>
      </w:hyperlink>
    </w:p>
    <w:p>
      <w:pPr>
        <w:pStyle w:val="Normal"/>
        <w:widowControl/>
        <w:numPr>
          <w:ilvl w:val="1"/>
          <w:numId w:val="2"/>
        </w:numPr>
        <w:tabs>
          <w:tab w:val="clear" w:pos="708"/>
          <w:tab w:val="left" w:pos="709" w:leader="none"/>
          <w:tab w:val="right" w:pos="9058" w:leader="dot"/>
        </w:tabs>
        <w:spacing w:lineRule="exact" w:line="278" w:before="0" w:after="120"/>
        <w:jc w:val="right"/>
        <w:rPr>
          <w:rFonts w:ascii="Times New Roman" w:hAnsi="Times New Roman" w:eastAsia="Times New Roman" w:cs="Times New Roman"/>
          <w:spacing w:val="4"/>
        </w:rPr>
      </w:pPr>
      <w:hyperlink w:anchor="bookmark47" w:tgtFrame="Current Document">
        <w:r>
          <w:rPr>
            <w:rFonts w:eastAsia="Times New Roman" w:cs="Times New Roman" w:ascii="Times New Roman" w:hAnsi="Times New Roman"/>
          </w:rPr>
          <w:t>Запрос предложений</w:t>
          <w:tab/>
          <w:t>16</w:t>
        </w:r>
      </w:hyperlink>
    </w:p>
    <w:p>
      <w:pPr>
        <w:pStyle w:val="Normal"/>
        <w:widowControl/>
        <w:numPr>
          <w:ilvl w:val="1"/>
          <w:numId w:val="2"/>
        </w:numPr>
        <w:tabs>
          <w:tab w:val="clear" w:pos="708"/>
          <w:tab w:val="left" w:pos="709" w:leader="none"/>
          <w:tab w:val="right" w:pos="9058" w:leader="dot"/>
        </w:tabs>
        <w:spacing w:lineRule="exact" w:line="278" w:before="0" w:after="120"/>
        <w:jc w:val="right"/>
        <w:rPr>
          <w:rFonts w:ascii="Times New Roman" w:hAnsi="Times New Roman" w:eastAsia="Times New Roman" w:cs="Times New Roman"/>
          <w:spacing w:val="4"/>
        </w:rPr>
      </w:pPr>
      <w:hyperlink w:anchor="bookmark49" w:tgtFrame="Current Document">
        <w:r>
          <w:rPr>
            <w:rFonts w:eastAsia="Times New Roman" w:cs="Times New Roman" w:ascii="Times New Roman" w:hAnsi="Times New Roman"/>
          </w:rPr>
          <w:t>Запрос цен</w:t>
          <w:tab/>
          <w:t>16</w:t>
        </w:r>
      </w:hyperlink>
    </w:p>
    <w:p>
      <w:pPr>
        <w:pStyle w:val="Normal"/>
        <w:widowControl/>
        <w:numPr>
          <w:ilvl w:val="1"/>
          <w:numId w:val="2"/>
        </w:numPr>
        <w:tabs>
          <w:tab w:val="clear" w:pos="708"/>
          <w:tab w:val="left" w:pos="709" w:leader="none"/>
          <w:tab w:val="right" w:pos="9058" w:leader="dot"/>
        </w:tabs>
        <w:spacing w:lineRule="exact" w:line="278" w:before="0" w:after="120"/>
        <w:jc w:val="right"/>
        <w:rPr>
          <w:rFonts w:ascii="Times New Roman" w:hAnsi="Times New Roman" w:eastAsia="Times New Roman" w:cs="Times New Roman"/>
          <w:spacing w:val="4"/>
        </w:rPr>
      </w:pPr>
      <w:hyperlink w:anchor="bookmark51" w:tgtFrame="Current Document">
        <w:r>
          <w:rPr>
            <w:rFonts w:eastAsia="Times New Roman" w:cs="Times New Roman" w:ascii="Times New Roman" w:hAnsi="Times New Roman"/>
          </w:rPr>
          <w:t>Конкурентные переговоры</w:t>
          <w:tab/>
          <w:t>17</w:t>
        </w:r>
      </w:hyperlink>
    </w:p>
    <w:p>
      <w:pPr>
        <w:pStyle w:val="Normal"/>
        <w:widowControl/>
        <w:numPr>
          <w:ilvl w:val="1"/>
          <w:numId w:val="2"/>
        </w:numPr>
        <w:tabs>
          <w:tab w:val="clear" w:pos="708"/>
          <w:tab w:val="left" w:pos="709" w:leader="none"/>
          <w:tab w:val="right" w:pos="9058" w:leader="dot"/>
        </w:tabs>
        <w:spacing w:lineRule="exact" w:line="278" w:before="0" w:after="120"/>
        <w:jc w:val="right"/>
        <w:rPr>
          <w:rFonts w:ascii="Times New Roman" w:hAnsi="Times New Roman" w:eastAsia="Times New Roman" w:cs="Times New Roman"/>
          <w:spacing w:val="4"/>
        </w:rPr>
      </w:pPr>
      <w:hyperlink w:anchor="bookmark53" w:tgtFrame="Current Document">
        <w:r>
          <w:rPr>
            <w:rFonts w:eastAsia="Times New Roman" w:cs="Times New Roman" w:ascii="Times New Roman" w:hAnsi="Times New Roman"/>
          </w:rPr>
          <w:t>Закупка у единственного поставщика</w:t>
          <w:tab/>
          <w:t>17</w:t>
        </w:r>
      </w:hyperlink>
    </w:p>
    <w:p>
      <w:pPr>
        <w:pStyle w:val="Normal"/>
        <w:widowControl/>
        <w:numPr>
          <w:ilvl w:val="1"/>
          <w:numId w:val="2"/>
        </w:numPr>
        <w:tabs>
          <w:tab w:val="clear" w:pos="708"/>
          <w:tab w:val="left" w:pos="709" w:leader="none"/>
          <w:tab w:val="left" w:pos="883" w:leader="none"/>
          <w:tab w:val="right" w:pos="9058" w:leader="dot"/>
        </w:tabs>
        <w:spacing w:lineRule="exact" w:line="278" w:before="0" w:after="120"/>
        <w:jc w:val="right"/>
        <w:rPr>
          <w:rFonts w:ascii="Times New Roman" w:hAnsi="Times New Roman" w:eastAsia="Times New Roman" w:cs="Times New Roman"/>
          <w:spacing w:val="4"/>
        </w:rPr>
      </w:pPr>
      <w:hyperlink w:anchor="bookmark57" w:tgtFrame="Current Document">
        <w:r>
          <w:rPr>
            <w:rFonts w:eastAsia="Times New Roman" w:cs="Times New Roman" w:ascii="Times New Roman" w:hAnsi="Times New Roman"/>
          </w:rPr>
          <w:t>Закупка путем участия в процедурах, организованных продавцами продукции</w:t>
          <w:tab/>
          <w:t>18</w:t>
        </w:r>
      </w:hyperlink>
    </w:p>
    <w:p>
      <w:pPr>
        <w:pStyle w:val="Normal"/>
        <w:widowControl/>
        <w:numPr>
          <w:ilvl w:val="1"/>
          <w:numId w:val="2"/>
        </w:numPr>
        <w:tabs>
          <w:tab w:val="clear" w:pos="708"/>
          <w:tab w:val="left" w:pos="709" w:leader="none"/>
          <w:tab w:val="left" w:pos="883" w:leader="none"/>
          <w:tab w:val="right" w:pos="9058" w:leader="dot"/>
        </w:tabs>
        <w:spacing w:lineRule="exact" w:line="278" w:before="0" w:after="120"/>
        <w:jc w:val="right"/>
        <w:rPr>
          <w:rFonts w:ascii="Times New Roman" w:hAnsi="Times New Roman" w:eastAsia="Times New Roman" w:cs="Times New Roman"/>
          <w:spacing w:val="4"/>
        </w:rPr>
      </w:pPr>
      <w:hyperlink w:anchor="bookmark59" w:tgtFrame="Current Document">
        <w:r>
          <w:rPr>
            <w:rFonts w:eastAsia="Times New Roman" w:cs="Times New Roman" w:ascii="Times New Roman" w:hAnsi="Times New Roman"/>
          </w:rPr>
          <w:t>Методы закупок</w:t>
          <w:tab/>
          <w:t>18</w:t>
        </w:r>
      </w:hyperlink>
    </w:p>
    <w:p>
      <w:pPr>
        <w:pStyle w:val="Normal"/>
        <w:widowControl/>
        <w:numPr>
          <w:ilvl w:val="1"/>
          <w:numId w:val="2"/>
        </w:numPr>
        <w:tabs>
          <w:tab w:val="clear" w:pos="708"/>
          <w:tab w:val="left" w:pos="709" w:leader="none"/>
          <w:tab w:val="left" w:pos="888" w:leader="none"/>
          <w:tab w:val="right" w:pos="9058" w:leader="dot"/>
        </w:tabs>
        <w:spacing w:lineRule="exact" w:line="278" w:before="0" w:after="120"/>
        <w:jc w:val="right"/>
        <w:rPr>
          <w:rFonts w:ascii="Times New Roman" w:hAnsi="Times New Roman" w:eastAsia="Times New Roman" w:cs="Times New Roman"/>
          <w:spacing w:val="4"/>
        </w:rPr>
      </w:pPr>
      <w:hyperlink w:anchor="bookmark61" w:tgtFrame="Current Document">
        <w:r>
          <w:rPr>
            <w:rFonts w:eastAsia="Times New Roman" w:cs="Times New Roman" w:ascii="Times New Roman" w:hAnsi="Times New Roman"/>
          </w:rPr>
          <w:t>Открытые и закрытые процедуры</w:t>
          <w:tab/>
          <w:t>18</w:t>
        </w:r>
      </w:hyperlink>
    </w:p>
    <w:p>
      <w:pPr>
        <w:pStyle w:val="Normal"/>
        <w:widowControl/>
        <w:numPr>
          <w:ilvl w:val="1"/>
          <w:numId w:val="2"/>
        </w:numPr>
        <w:tabs>
          <w:tab w:val="clear" w:pos="708"/>
          <w:tab w:val="left" w:pos="709" w:leader="none"/>
          <w:tab w:val="left" w:pos="883" w:leader="none"/>
          <w:tab w:val="right" w:pos="9058" w:leader="dot"/>
        </w:tabs>
        <w:spacing w:lineRule="exact" w:line="278" w:before="0" w:after="120"/>
        <w:jc w:val="right"/>
        <w:rPr>
          <w:rFonts w:ascii="Times New Roman" w:hAnsi="Times New Roman" w:eastAsia="Times New Roman" w:cs="Times New Roman"/>
          <w:spacing w:val="4"/>
        </w:rPr>
      </w:pPr>
      <w:hyperlink w:anchor="bookmark63" w:tgtFrame="Current Document">
        <w:r>
          <w:rPr>
            <w:rFonts w:eastAsia="Times New Roman" w:cs="Times New Roman" w:ascii="Times New Roman" w:hAnsi="Times New Roman"/>
          </w:rPr>
          <w:t>Многоэтапные процедуры</w:t>
          <w:tab/>
          <w:t>18</w:t>
        </w:r>
      </w:hyperlink>
    </w:p>
    <w:p>
      <w:pPr>
        <w:pStyle w:val="Normal"/>
        <w:widowControl/>
        <w:numPr>
          <w:ilvl w:val="1"/>
          <w:numId w:val="2"/>
        </w:numPr>
        <w:tabs>
          <w:tab w:val="clear" w:pos="708"/>
          <w:tab w:val="left" w:pos="709" w:leader="none"/>
          <w:tab w:val="left" w:pos="883" w:leader="none"/>
          <w:tab w:val="right" w:pos="9058" w:leader="dot"/>
        </w:tabs>
        <w:spacing w:lineRule="exact" w:line="278" w:before="0" w:after="120"/>
        <w:jc w:val="right"/>
        <w:rPr>
          <w:rFonts w:ascii="Times New Roman" w:hAnsi="Times New Roman" w:eastAsia="Times New Roman" w:cs="Times New Roman"/>
          <w:spacing w:val="4"/>
        </w:rPr>
      </w:pPr>
      <w:hyperlink w:anchor="bookmark65" w:tgtFrame="Current Document">
        <w:r>
          <w:rPr>
            <w:rFonts w:eastAsia="Times New Roman" w:cs="Times New Roman" w:ascii="Times New Roman" w:hAnsi="Times New Roman"/>
          </w:rPr>
          <w:t>Электронные методы закупок</w:t>
          <w:tab/>
          <w:t>19</w:t>
        </w:r>
      </w:hyperlink>
    </w:p>
    <w:p>
      <w:pPr>
        <w:pStyle w:val="Normal"/>
        <w:widowControl/>
        <w:numPr>
          <w:ilvl w:val="0"/>
          <w:numId w:val="3"/>
        </w:numPr>
        <w:tabs>
          <w:tab w:val="clear" w:pos="708"/>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67" w:tgtFrame="Current Document">
        <w:r>
          <w:rPr>
            <w:rFonts w:eastAsia="Times New Roman" w:cs="Times New Roman" w:ascii="Times New Roman" w:hAnsi="Times New Roman"/>
            <w:shd w:fill="FFFFFF" w:val="clear"/>
          </w:rPr>
          <w:t>Предварительный квалификационный отбор</w:t>
          <w:tab/>
          <w:t>20</w:t>
        </w:r>
      </w:hyperlink>
    </w:p>
    <w:p>
      <w:pPr>
        <w:pStyle w:val="Normal"/>
        <w:widowControl/>
        <w:numPr>
          <w:ilvl w:val="0"/>
          <w:numId w:val="3"/>
        </w:numPr>
        <w:tabs>
          <w:tab w:val="clear" w:pos="708"/>
          <w:tab w:val="left" w:pos="709" w:leader="none"/>
          <w:tab w:val="left" w:pos="878" w:leader="none"/>
          <w:tab w:val="right" w:pos="9054" w:leader="dot"/>
        </w:tabs>
        <w:spacing w:lineRule="exact" w:line="278" w:before="0" w:after="120"/>
        <w:jc w:val="right"/>
        <w:rPr>
          <w:rFonts w:ascii="Times New Roman" w:hAnsi="Times New Roman" w:eastAsia="Times New Roman" w:cs="Times New Roman"/>
          <w:spacing w:val="4"/>
        </w:rPr>
      </w:pPr>
      <w:hyperlink w:anchor="bookmark69" w:tgtFrame="Current Document">
        <w:r>
          <w:rPr>
            <w:rFonts w:eastAsia="Times New Roman" w:cs="Times New Roman" w:ascii="Times New Roman" w:hAnsi="Times New Roman"/>
            <w:shd w:fill="FFFFFF" w:val="clear"/>
          </w:rPr>
          <w:t>Лотовые закупки</w:t>
          <w:tab/>
          <w:t>20</w:t>
        </w:r>
      </w:hyperlink>
    </w:p>
    <w:p>
      <w:pPr>
        <w:pStyle w:val="Normal"/>
        <w:widowControl/>
        <w:numPr>
          <w:ilvl w:val="0"/>
          <w:numId w:val="3"/>
        </w:numPr>
        <w:tabs>
          <w:tab w:val="clear" w:pos="708"/>
          <w:tab w:val="left" w:pos="709" w:leader="none"/>
          <w:tab w:val="left" w:pos="878" w:leader="none"/>
          <w:tab w:val="right" w:pos="9054" w:leader="dot"/>
        </w:tabs>
        <w:spacing w:lineRule="exact" w:line="278" w:before="0" w:after="120"/>
        <w:jc w:val="right"/>
        <w:rPr>
          <w:rFonts w:ascii="Times New Roman" w:hAnsi="Times New Roman" w:eastAsia="Times New Roman" w:cs="Times New Roman"/>
          <w:spacing w:val="4"/>
        </w:rPr>
      </w:pPr>
      <w:hyperlink w:anchor="bookmark71" w:tgtFrame="Current Document">
        <w:r>
          <w:rPr>
            <w:rFonts w:eastAsia="Times New Roman" w:cs="Times New Roman" w:ascii="Times New Roman" w:hAnsi="Times New Roman"/>
            <w:shd w:fill="FFFFFF" w:val="clear"/>
          </w:rPr>
          <w:t>Закупки с альтернативными предложениями</w:t>
          <w:tab/>
          <w:t>20</w:t>
        </w:r>
      </w:hyperlink>
    </w:p>
    <w:p>
      <w:pPr>
        <w:pStyle w:val="Normal"/>
        <w:widowControl/>
        <w:numPr>
          <w:ilvl w:val="0"/>
          <w:numId w:val="3"/>
        </w:numPr>
        <w:tabs>
          <w:tab w:val="clear" w:pos="708"/>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73" w:tgtFrame="Current Document">
        <w:r>
          <w:rPr>
            <w:rFonts w:eastAsia="Times New Roman" w:cs="Times New Roman" w:ascii="Times New Roman" w:hAnsi="Times New Roman"/>
            <w:shd w:fill="FFFFFF" w:val="clear"/>
          </w:rPr>
          <w:t>Преференции</w:t>
          <w:tab/>
          <w:t>21</w:t>
        </w:r>
      </w:hyperlink>
    </w:p>
    <w:p>
      <w:pPr>
        <w:pStyle w:val="Normal"/>
        <w:widowControl/>
        <w:numPr>
          <w:ilvl w:val="0"/>
          <w:numId w:val="3"/>
        </w:numPr>
        <w:tabs>
          <w:tab w:val="clear" w:pos="708"/>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75" w:tgtFrame="Current Document">
        <w:r>
          <w:rPr>
            <w:rFonts w:eastAsia="Times New Roman" w:cs="Times New Roman" w:ascii="Times New Roman" w:hAnsi="Times New Roman"/>
            <w:shd w:fill="FFFFFF" w:val="clear"/>
          </w:rPr>
          <w:t>Условия выбора различных способов и методов закупок</w:t>
          <w:tab/>
          <w:t>21</w:t>
        </w:r>
      </w:hyperlink>
    </w:p>
    <w:p>
      <w:pPr>
        <w:pStyle w:val="Normal"/>
        <w:widowControl/>
        <w:numPr>
          <w:ilvl w:val="0"/>
          <w:numId w:val="4"/>
        </w:numPr>
        <w:tabs>
          <w:tab w:val="clear" w:pos="708"/>
          <w:tab w:val="left" w:pos="432" w:leader="none"/>
          <w:tab w:val="left" w:pos="709" w:leader="none"/>
          <w:tab w:val="right" w:pos="9490" w:leader="dot"/>
        </w:tabs>
        <w:spacing w:lineRule="exact" w:line="278" w:before="0" w:after="120"/>
        <w:jc w:val="both"/>
        <w:rPr>
          <w:rFonts w:ascii="Times New Roman" w:hAnsi="Times New Roman" w:eastAsia="Times New Roman" w:cs="Times New Roman"/>
          <w:color w:val="auto"/>
          <w:spacing w:val="4"/>
          <w:lang w:eastAsia="en-US"/>
        </w:rPr>
      </w:pPr>
      <w:hyperlink w:anchor="bookmark77" w:tgtFrame="Current Document">
        <w:r>
          <w:rPr>
            <w:rFonts w:eastAsia="Times New Roman" w:cs="Times New Roman" w:ascii="Times New Roman" w:hAnsi="Times New Roman"/>
            <w:shd w:fill="FFFFFF" w:val="clear"/>
            <w:lang w:eastAsia="en-US"/>
          </w:rPr>
          <w:t>Процессы закупочной деятельности…………………………………………………………..22</w:t>
        </w:r>
      </w:hyperlink>
    </w:p>
    <w:p>
      <w:pPr>
        <w:pStyle w:val="Normal"/>
        <w:widowControl/>
        <w:numPr>
          <w:ilvl w:val="1"/>
          <w:numId w:val="4"/>
        </w:numPr>
        <w:tabs>
          <w:tab w:val="clear" w:pos="708"/>
          <w:tab w:val="left" w:pos="658"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79" w:tgtFrame="Current Document">
        <w:r>
          <w:rPr>
            <w:rFonts w:eastAsia="Times New Roman" w:cs="Times New Roman" w:ascii="Times New Roman" w:hAnsi="Times New Roman"/>
            <w:shd w:fill="FFFFFF" w:val="clear"/>
          </w:rPr>
          <w:t>Общий порядок планирования и проведения процедур закупки</w:t>
          <w:tab/>
          <w:t>22</w:t>
        </w:r>
      </w:hyperlink>
    </w:p>
    <w:p>
      <w:pPr>
        <w:pStyle w:val="Normal"/>
        <w:widowControl/>
        <w:numPr>
          <w:ilvl w:val="1"/>
          <w:numId w:val="4"/>
        </w:numPr>
        <w:tabs>
          <w:tab w:val="clear" w:pos="708"/>
          <w:tab w:val="left" w:pos="648"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82" w:tgtFrame="Current Document">
        <w:r>
          <w:rPr>
            <w:rFonts w:eastAsia="Times New Roman" w:cs="Times New Roman" w:ascii="Times New Roman" w:hAnsi="Times New Roman"/>
            <w:shd w:fill="FFFFFF" w:val="clear"/>
          </w:rPr>
          <w:t>Планирование закупок</w:t>
          <w:tab/>
          <w:t>24</w:t>
        </w:r>
      </w:hyperlink>
    </w:p>
    <w:p>
      <w:pPr>
        <w:pStyle w:val="Normal"/>
        <w:widowControl/>
        <w:numPr>
          <w:ilvl w:val="1"/>
          <w:numId w:val="4"/>
        </w:numPr>
        <w:tabs>
          <w:tab w:val="clear" w:pos="708"/>
          <w:tab w:val="left" w:pos="648"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83" w:tgtFrame="Current Document">
        <w:r>
          <w:rPr>
            <w:rFonts w:eastAsia="Times New Roman" w:cs="Times New Roman" w:ascii="Times New Roman" w:hAnsi="Times New Roman"/>
            <w:shd w:fill="FFFFFF" w:val="clear"/>
          </w:rPr>
          <w:t>Подготовка к закупке</w:t>
          <w:tab/>
          <w:t>24</w:t>
        </w:r>
      </w:hyperlink>
    </w:p>
    <w:p>
      <w:pPr>
        <w:pStyle w:val="Normal"/>
        <w:widowControl/>
        <w:numPr>
          <w:ilvl w:val="1"/>
          <w:numId w:val="4"/>
        </w:numPr>
        <w:tabs>
          <w:tab w:val="clear" w:pos="708"/>
          <w:tab w:val="left" w:pos="648"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85" w:tgtFrame="Current Document">
        <w:r>
          <w:rPr>
            <w:rFonts w:eastAsia="Times New Roman" w:cs="Times New Roman" w:ascii="Times New Roman" w:hAnsi="Times New Roman"/>
            <w:shd w:fill="FFFFFF" w:val="clear"/>
          </w:rPr>
          <w:t>Проведение закупки</w:t>
          <w:tab/>
          <w:t>26</w:t>
        </w:r>
      </w:hyperlink>
    </w:p>
    <w:p>
      <w:pPr>
        <w:pStyle w:val="Normal"/>
        <w:widowControl/>
        <w:numPr>
          <w:ilvl w:val="1"/>
          <w:numId w:val="4"/>
        </w:numPr>
        <w:tabs>
          <w:tab w:val="clear" w:pos="708"/>
          <w:tab w:val="left" w:pos="653"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87" w:tgtFrame="Current Document">
        <w:r>
          <w:rPr>
            <w:rFonts w:eastAsia="Times New Roman" w:cs="Times New Roman" w:ascii="Times New Roman" w:hAnsi="Times New Roman"/>
            <w:shd w:fill="FFFFFF" w:val="clear"/>
          </w:rPr>
          <w:t>Заключение и исполнение договора</w:t>
          <w:tab/>
          <w:t>31</w:t>
        </w:r>
      </w:hyperlink>
    </w:p>
    <w:p>
      <w:pPr>
        <w:pStyle w:val="Normal"/>
        <w:widowControl/>
        <w:numPr>
          <w:ilvl w:val="1"/>
          <w:numId w:val="4"/>
        </w:numPr>
        <w:tabs>
          <w:tab w:val="clear" w:pos="708"/>
          <w:tab w:val="left" w:pos="648"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89" w:tgtFrame="Current Document">
        <w:r>
          <w:rPr>
            <w:rFonts w:eastAsia="Times New Roman" w:cs="Times New Roman" w:ascii="Times New Roman" w:hAnsi="Times New Roman"/>
            <w:shd w:fill="FFFFFF" w:val="clear"/>
          </w:rPr>
          <w:t>Изменение условий договора</w:t>
          <w:tab/>
          <w:t>32</w:t>
        </w:r>
      </w:hyperlink>
    </w:p>
    <w:p>
      <w:pPr>
        <w:pStyle w:val="Normal"/>
        <w:widowControl/>
        <w:numPr>
          <w:ilvl w:val="0"/>
          <w:numId w:val="4"/>
        </w:numPr>
        <w:tabs>
          <w:tab w:val="clear" w:pos="708"/>
          <w:tab w:val="left" w:pos="427" w:leader="none"/>
          <w:tab w:val="left" w:pos="709" w:leader="none"/>
          <w:tab w:val="right" w:pos="9490" w:leader="dot"/>
        </w:tabs>
        <w:spacing w:lineRule="exact" w:line="278" w:before="0" w:after="120"/>
        <w:jc w:val="both"/>
        <w:rPr>
          <w:rFonts w:ascii="Times New Roman" w:hAnsi="Times New Roman" w:eastAsia="Times New Roman" w:cs="Times New Roman"/>
          <w:color w:val="auto"/>
          <w:spacing w:val="4"/>
          <w:lang w:eastAsia="en-US"/>
        </w:rPr>
      </w:pPr>
      <w:hyperlink w:anchor="bookmark91" w:tgtFrame="Current Document">
        <w:r>
          <w:rPr>
            <w:rFonts w:eastAsia="Times New Roman" w:cs="Times New Roman" w:ascii="Times New Roman" w:hAnsi="Times New Roman"/>
            <w:shd w:fill="FFFFFF" w:val="clear"/>
            <w:lang w:eastAsia="en-US"/>
          </w:rPr>
          <w:t>Порядок и основания закупки у единственного поставщика</w:t>
          <w:tab/>
          <w:t>………………………………..33</w:t>
        </w:r>
      </w:hyperlink>
    </w:p>
    <w:p>
      <w:pPr>
        <w:pStyle w:val="Normal"/>
        <w:widowControl/>
        <w:numPr>
          <w:ilvl w:val="1"/>
          <w:numId w:val="4"/>
        </w:numPr>
        <w:tabs>
          <w:tab w:val="clear" w:pos="708"/>
          <w:tab w:val="left" w:pos="653"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93" w:tgtFrame="Current Document">
        <w:r>
          <w:rPr>
            <w:rFonts w:eastAsia="Times New Roman" w:cs="Times New Roman" w:ascii="Times New Roman" w:hAnsi="Times New Roman"/>
            <w:shd w:fill="FFFFFF" w:val="clear"/>
          </w:rPr>
          <w:t>Порядок закупки у единственного поставщика</w:t>
          <w:tab/>
          <w:t>33</w:t>
        </w:r>
      </w:hyperlink>
    </w:p>
    <w:p>
      <w:pPr>
        <w:pStyle w:val="Normal"/>
        <w:widowControl/>
        <w:numPr>
          <w:ilvl w:val="1"/>
          <w:numId w:val="4"/>
        </w:numPr>
        <w:tabs>
          <w:tab w:val="clear" w:pos="708"/>
          <w:tab w:val="left" w:pos="662"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95" w:tgtFrame="Current Document">
        <w:r>
          <w:rPr>
            <w:rFonts w:eastAsia="Times New Roman" w:cs="Times New Roman" w:ascii="Times New Roman" w:hAnsi="Times New Roman"/>
            <w:shd w:fill="FFFFFF" w:val="clear"/>
          </w:rPr>
          <w:t>Основания закупки у единственного поставщика</w:t>
          <w:tab/>
          <w:t>33</w:t>
        </w:r>
      </w:hyperlink>
    </w:p>
    <w:p>
      <w:pPr>
        <w:pStyle w:val="Normal"/>
        <w:widowControl/>
        <w:numPr>
          <w:ilvl w:val="0"/>
          <w:numId w:val="4"/>
        </w:numPr>
        <w:tabs>
          <w:tab w:val="clear" w:pos="708"/>
          <w:tab w:val="left" w:pos="432" w:leader="none"/>
          <w:tab w:val="left" w:pos="709" w:leader="none"/>
          <w:tab w:val="right" w:pos="9781" w:leader="dot"/>
        </w:tabs>
        <w:spacing w:lineRule="exact" w:line="278" w:before="0" w:after="120"/>
        <w:jc w:val="both"/>
        <w:rPr>
          <w:rFonts w:ascii="Times New Roman" w:hAnsi="Times New Roman" w:eastAsia="Times New Roman" w:cs="Times New Roman"/>
          <w:color w:val="auto"/>
          <w:spacing w:val="4"/>
          <w:lang w:eastAsia="en-US"/>
        </w:rPr>
      </w:pPr>
      <w:r>
        <w:rPr>
          <w:rFonts w:eastAsia="Times New Roman" w:cs="Times New Roman" w:ascii="Times New Roman" w:hAnsi="Times New Roman"/>
          <w:color w:val="auto"/>
          <w:spacing w:val="4"/>
          <w:lang w:eastAsia="en-US"/>
        </w:rPr>
        <w:t>Контроль закупочной деятельности……………………………………………………...…38</w:t>
      </w:r>
    </w:p>
    <w:p>
      <w:pPr>
        <w:pStyle w:val="Normal"/>
        <w:widowControl/>
        <w:numPr>
          <w:ilvl w:val="0"/>
          <w:numId w:val="4"/>
        </w:numPr>
        <w:tabs>
          <w:tab w:val="clear" w:pos="708"/>
          <w:tab w:val="left" w:pos="427" w:leader="none"/>
          <w:tab w:val="left" w:pos="709" w:leader="none"/>
          <w:tab w:val="right" w:pos="9490" w:leader="dot"/>
        </w:tabs>
        <w:spacing w:lineRule="exact" w:line="278" w:before="0" w:after="120"/>
        <w:jc w:val="both"/>
        <w:rPr>
          <w:rFonts w:ascii="Times New Roman" w:hAnsi="Times New Roman" w:eastAsia="Times New Roman" w:cs="Times New Roman"/>
          <w:color w:val="auto"/>
          <w:spacing w:val="4"/>
          <w:lang w:eastAsia="en-US"/>
        </w:rPr>
      </w:pPr>
      <w:hyperlink w:anchor="bookmark99" w:tgtFrame="Current Document">
        <w:r>
          <w:rPr>
            <w:rFonts w:eastAsia="Times New Roman" w:cs="Times New Roman" w:ascii="Times New Roman" w:hAnsi="Times New Roman"/>
            <w:shd w:fill="FFFFFF" w:val="clear"/>
            <w:lang w:eastAsia="en-US"/>
          </w:rPr>
          <w:t>Документирование закупочной деятельности</w:t>
          <w:tab/>
          <w:t>……………………………………………….</w:t>
        </w:r>
      </w:hyperlink>
      <w:r>
        <w:rPr>
          <w:rFonts w:eastAsia="Times New Roman" w:cs="Times New Roman" w:ascii="Times New Roman" w:hAnsi="Times New Roman"/>
          <w:shd w:fill="FFFFFF" w:val="clear"/>
          <w:lang w:eastAsia="en-US"/>
        </w:rPr>
        <w:t>.39</w:t>
      </w:r>
    </w:p>
    <w:p>
      <w:pPr>
        <w:pStyle w:val="Normal"/>
        <w:widowControl/>
        <w:numPr>
          <w:ilvl w:val="1"/>
          <w:numId w:val="4"/>
        </w:numPr>
        <w:tabs>
          <w:tab w:val="clear" w:pos="708"/>
          <w:tab w:val="left" w:pos="658"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103" w:tgtFrame="Current Document">
        <w:r>
          <w:rPr>
            <w:rFonts w:eastAsia="Times New Roman" w:cs="Times New Roman" w:ascii="Times New Roman" w:hAnsi="Times New Roman"/>
            <w:shd w:fill="FFFFFF" w:val="clear"/>
          </w:rPr>
          <w:t>Основные документы</w:t>
          <w:tab/>
          <w:t>39</w:t>
        </w:r>
      </w:hyperlink>
    </w:p>
    <w:p>
      <w:pPr>
        <w:pStyle w:val="Normal"/>
        <w:widowControl/>
        <w:numPr>
          <w:ilvl w:val="1"/>
          <w:numId w:val="4"/>
        </w:numPr>
        <w:tabs>
          <w:tab w:val="clear" w:pos="708"/>
          <w:tab w:val="left" w:pos="648"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105" w:tgtFrame="Current Document">
        <w:r>
          <w:rPr>
            <w:rFonts w:eastAsia="Times New Roman" w:cs="Times New Roman" w:ascii="Times New Roman" w:hAnsi="Times New Roman"/>
            <w:shd w:fill="FFFFFF" w:val="clear"/>
          </w:rPr>
          <w:t>Планы закупок</w:t>
          <w:tab/>
          <w:t>39</w:t>
        </w:r>
      </w:hyperlink>
    </w:p>
    <w:p>
      <w:pPr>
        <w:pStyle w:val="Normal"/>
        <w:widowControl/>
        <w:numPr>
          <w:ilvl w:val="1"/>
          <w:numId w:val="4"/>
        </w:numPr>
        <w:tabs>
          <w:tab w:val="clear" w:pos="708"/>
          <w:tab w:val="left" w:pos="653"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107" w:tgtFrame="Current Document">
        <w:r>
          <w:rPr>
            <w:rFonts w:eastAsia="Times New Roman" w:cs="Times New Roman" w:ascii="Times New Roman" w:hAnsi="Times New Roman"/>
            <w:shd w:fill="FFFFFF" w:val="clear"/>
          </w:rPr>
          <w:t>Документация о закупке</w:t>
          <w:tab/>
          <w:t>39</w:t>
        </w:r>
      </w:hyperlink>
    </w:p>
    <w:p>
      <w:pPr>
        <w:pStyle w:val="Normal"/>
        <w:widowControl/>
        <w:numPr>
          <w:ilvl w:val="1"/>
          <w:numId w:val="4"/>
        </w:numPr>
        <w:tabs>
          <w:tab w:val="clear" w:pos="708"/>
          <w:tab w:val="left" w:pos="648"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109" w:tgtFrame="Current Document">
        <w:r>
          <w:rPr>
            <w:rFonts w:eastAsia="Times New Roman" w:cs="Times New Roman" w:ascii="Times New Roman" w:hAnsi="Times New Roman"/>
            <w:shd w:fill="FFFFFF" w:val="clear"/>
          </w:rPr>
          <w:t>Договоры с поставщиками</w:t>
          <w:tab/>
          <w:t>39</w:t>
        </w:r>
      </w:hyperlink>
    </w:p>
    <w:p>
      <w:pPr>
        <w:pStyle w:val="Normal"/>
        <w:widowControl/>
        <w:numPr>
          <w:ilvl w:val="1"/>
          <w:numId w:val="4"/>
        </w:numPr>
        <w:tabs>
          <w:tab w:val="clear" w:pos="708"/>
          <w:tab w:val="left" w:pos="653" w:leader="none"/>
          <w:tab w:val="left" w:pos="709" w:leader="none"/>
          <w:tab w:val="right" w:pos="9054" w:leader="dot"/>
        </w:tabs>
        <w:spacing w:lineRule="exact" w:line="278" w:before="0" w:after="120"/>
        <w:jc w:val="right"/>
        <w:rPr>
          <w:rFonts w:ascii="Times New Roman" w:hAnsi="Times New Roman" w:eastAsia="Times New Roman" w:cs="Times New Roman"/>
          <w:spacing w:val="4"/>
        </w:rPr>
      </w:pPr>
      <w:hyperlink w:anchor="bookmark111" w:tgtFrame="Current Document">
        <w:r>
          <w:rPr>
            <w:rFonts w:eastAsia="Times New Roman" w:cs="Times New Roman" w:ascii="Times New Roman" w:hAnsi="Times New Roman"/>
            <w:shd w:fill="FFFFFF" w:val="clear"/>
          </w:rPr>
          <w:t>Отчеты о закупках</w:t>
          <w:tab/>
          <w:t>39</w:t>
        </w:r>
      </w:hyperlink>
    </w:p>
    <w:p>
      <w:pPr>
        <w:pStyle w:val="Normal"/>
        <w:widowControl/>
        <w:numPr>
          <w:ilvl w:val="0"/>
          <w:numId w:val="4"/>
        </w:numPr>
        <w:tabs>
          <w:tab w:val="clear" w:pos="708"/>
          <w:tab w:val="left" w:pos="432" w:leader="none"/>
          <w:tab w:val="left" w:pos="709" w:leader="none"/>
          <w:tab w:val="right" w:pos="9781" w:leader="dot"/>
        </w:tabs>
        <w:spacing w:lineRule="exact" w:line="278" w:before="0" w:after="120"/>
        <w:jc w:val="both"/>
        <w:rPr>
          <w:rFonts w:ascii="Times New Roman" w:hAnsi="Times New Roman" w:eastAsia="Times New Roman" w:cs="Times New Roman"/>
          <w:color w:val="auto"/>
          <w:spacing w:val="4"/>
          <w:lang w:eastAsia="en-US"/>
        </w:rPr>
      </w:pPr>
      <w:hyperlink w:anchor="bookmark113" w:tgtFrame="Current Document">
        <w:r>
          <w:rPr>
            <w:rFonts w:eastAsia="Times New Roman" w:cs="Times New Roman" w:ascii="Times New Roman" w:hAnsi="Times New Roman"/>
            <w:shd w:fill="FFFFFF" w:val="clear"/>
            <w:lang w:eastAsia="en-US"/>
          </w:rPr>
          <w:t>Информационное обеспечение закупок</w:t>
          <w:tab/>
          <w:t>………………………………………………………41</w:t>
        </w:r>
      </w:hyperlink>
    </w:p>
    <w:p>
      <w:pPr>
        <w:pStyle w:val="Normal"/>
        <w:widowControl/>
        <w:numPr>
          <w:ilvl w:val="0"/>
          <w:numId w:val="4"/>
        </w:numPr>
        <w:tabs>
          <w:tab w:val="clear" w:pos="708"/>
          <w:tab w:val="left" w:pos="426" w:leader="none"/>
          <w:tab w:val="left" w:pos="709" w:leader="none"/>
          <w:tab w:val="right" w:pos="9781" w:leader="dot"/>
        </w:tabs>
        <w:spacing w:lineRule="exact" w:line="278" w:before="0" w:after="120"/>
        <w:jc w:val="both"/>
        <w:rPr>
          <w:rFonts w:ascii="Times New Roman" w:hAnsi="Times New Roman" w:eastAsia="Times New Roman" w:cs="Times New Roman"/>
          <w:color w:val="auto"/>
          <w:spacing w:val="4"/>
          <w:lang w:eastAsia="en-US"/>
        </w:rPr>
      </w:pPr>
      <w:hyperlink w:anchor="bookmark115" w:tgtFrame="Current Document">
        <w:r>
          <w:rPr>
            <w:rFonts w:eastAsia="Times New Roman" w:cs="Times New Roman" w:ascii="Times New Roman" w:hAnsi="Times New Roman"/>
            <w:shd w:fill="FFFFFF" w:val="clear"/>
            <w:lang w:eastAsia="en-US"/>
          </w:rPr>
          <w:t>Заключительные положения</w:t>
          <w:tab/>
          <w:t>…………………………………………………………………..42</w:t>
        </w:r>
      </w:hyperlink>
    </w:p>
    <w:p>
      <w:pPr>
        <w:pStyle w:val="Normal"/>
        <w:widowControl/>
        <w:spacing w:lineRule="exact" w:line="274" w:before="0" w:after="40"/>
        <w:jc w:val="both"/>
        <w:rPr>
          <w:rFonts w:ascii="Calibri" w:hAnsi="Calibri" w:eastAsia="Calibri" w:cs="" w:asciiTheme="minorHAnsi" w:cstheme="minorBidi" w:eastAsiaTheme="minorHAnsi" w:hAnsiTheme="minorHAnsi"/>
          <w:color w:val="auto"/>
          <w:sz w:val="22"/>
          <w:szCs w:val="22"/>
          <w:lang w:eastAsia="en-US"/>
        </w:rPr>
      </w:pPr>
      <w:r>
        <w:rPr>
          <w:rFonts w:eastAsia="Calibri" w:cs="" w:cstheme="minorBidi" w:eastAsiaTheme="minorHAnsi" w:ascii="Calibri" w:hAnsi="Calibri"/>
          <w:color w:val="auto"/>
          <w:sz w:val="22"/>
          <w:szCs w:val="22"/>
          <w:lang w:eastAsia="en-US"/>
        </w:rPr>
      </w:r>
    </w:p>
    <w:p>
      <w:pPr>
        <w:pStyle w:val="Normal"/>
        <w:rPr/>
      </w:pPr>
      <w:r>
        <w:rPr/>
      </w:r>
    </w:p>
    <w:p>
      <w:pPr>
        <w:sectPr>
          <w:type w:val="nextPage"/>
          <w:pgSz w:w="11906" w:h="16838"/>
          <w:pgMar w:left="1276" w:right="849" w:gutter="0" w:header="0" w:top="851" w:footer="0" w:bottom="709"/>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720" w:hanging="0"/>
        <w:rPr/>
        <w:framePr w:w="10858" w:h="710" w:x="477" w:y="435" w:hSpace="0" w:vSpace="0" w:wrap="around" w:vAnchor="page" w:hAnchor="page" w:hRule="exact"/>
        <w:pBdr/>
      </w:pPr>
      <w:r>
        <w:rPr>
          <w:rStyle w:val="95pt0pt"/>
          <w:sz w:val="20"/>
          <w:szCs w:val="20"/>
        </w:rPr>
        <w:t>4</w:t>
      </w:r>
    </w:p>
    <w:p>
      <w:pPr>
        <w:pStyle w:val="23"/>
        <w:pBdr/>
        <w:shd w:val="clear" w:color="auto" w:fill="auto"/>
        <w:spacing w:lineRule="exact" w:line="320" w:before="0" w:after="285"/>
        <w:ind w:left="700" w:hanging="680"/>
        <w:jc w:val="both"/>
        <w:rPr>
          <w:sz w:val="24"/>
          <w:szCs w:val="24"/>
        </w:rPr>
        <w:framePr w:w="9518" w:h="13861" w:x="1490" w:y="1686" w:hSpace="0" w:vSpace="0" w:wrap="around" w:vAnchor="page" w:hAnchor="page" w:hRule="exact"/>
        <w:pBdr/>
      </w:pPr>
      <w:bookmarkStart w:id="6" w:name="bookmark21"/>
      <w:bookmarkStart w:id="7" w:name="bookmark31"/>
      <w:r>
        <w:rPr>
          <w:rStyle w:val="20pt"/>
          <w:b/>
          <w:bCs/>
          <w:sz w:val="24"/>
          <w:szCs w:val="24"/>
        </w:rPr>
        <w:t>1. Термины и сокращения</w:t>
      </w:r>
      <w:bookmarkEnd w:id="6"/>
      <w:bookmarkEnd w:id="7"/>
    </w:p>
    <w:p>
      <w:pPr>
        <w:pStyle w:val="42"/>
        <w:numPr>
          <w:ilvl w:val="0"/>
          <w:numId w:val="5"/>
        </w:numPr>
        <w:pBdr/>
        <w:shd w:val="clear" w:color="auto" w:fill="auto"/>
        <w:tabs>
          <w:tab w:val="clear" w:pos="708"/>
          <w:tab w:val="left" w:pos="577" w:leader="none"/>
        </w:tabs>
        <w:spacing w:lineRule="exact" w:line="230" w:before="0" w:after="78"/>
        <w:ind w:left="700" w:hanging="680"/>
        <w:rPr>
          <w:sz w:val="24"/>
          <w:szCs w:val="24"/>
        </w:rPr>
        <w:framePr w:w="9518" w:h="13861" w:x="1490" w:y="1686" w:hSpace="0" w:vSpace="0" w:wrap="around" w:vAnchor="page" w:hAnchor="page" w:hRule="exact"/>
        <w:pBdr/>
      </w:pPr>
      <w:bookmarkStart w:id="8" w:name="bookmark51"/>
      <w:bookmarkStart w:id="9" w:name="bookmark41"/>
      <w:r>
        <w:rPr>
          <w:sz w:val="24"/>
          <w:szCs w:val="24"/>
        </w:rPr>
        <w:t>Термины и определения</w:t>
      </w:r>
      <w:bookmarkEnd w:id="8"/>
      <w:bookmarkEnd w:id="9"/>
    </w:p>
    <w:p>
      <w:pPr>
        <w:pStyle w:val="11"/>
        <w:numPr>
          <w:ilvl w:val="0"/>
          <w:numId w:val="6"/>
        </w:numPr>
        <w:pBdr/>
        <w:shd w:val="clear" w:color="auto" w:fill="auto"/>
        <w:tabs>
          <w:tab w:val="clear" w:pos="708"/>
          <w:tab w:val="left" w:pos="697" w:leader="none"/>
        </w:tabs>
        <w:spacing w:lineRule="exact" w:line="274" w:before="0" w:after="56"/>
        <w:ind w:left="703" w:right="23" w:hanging="680"/>
        <w:jc w:val="both"/>
        <w:rPr>
          <w:sz w:val="24"/>
          <w:szCs w:val="24"/>
        </w:rPr>
        <w:framePr w:w="9518" w:h="13861" w:x="1490" w:y="1686" w:hSpace="0" w:vSpace="0" w:wrap="around" w:vAnchor="page" w:hAnchor="page" w:hRule="exact"/>
        <w:pBdr/>
      </w:pPr>
      <w:r>
        <w:rPr>
          <w:rStyle w:val="105pt"/>
          <w:sz w:val="24"/>
          <w:szCs w:val="24"/>
        </w:rPr>
        <w:t>Документация о закупке (закупочная документация, документация процедуры закупки, отборочная документация) - пакет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процедуры, а так же об условиях договора, заключаемого по результатам процедуры закупки.</w:t>
      </w:r>
    </w:p>
    <w:p>
      <w:pPr>
        <w:pStyle w:val="11"/>
        <w:numPr>
          <w:ilvl w:val="0"/>
          <w:numId w:val="6"/>
        </w:numPr>
        <w:pBdr/>
        <w:shd w:val="clear" w:color="auto" w:fill="auto"/>
        <w:tabs>
          <w:tab w:val="clear" w:pos="708"/>
          <w:tab w:val="left" w:pos="702" w:leader="none"/>
        </w:tabs>
        <w:spacing w:lineRule="exact" w:line="278" w:before="0" w:after="64"/>
        <w:ind w:left="700" w:right="20" w:hanging="680"/>
        <w:jc w:val="both"/>
        <w:rPr>
          <w:sz w:val="24"/>
          <w:szCs w:val="24"/>
        </w:rPr>
        <w:framePr w:w="9518" w:h="13861" w:x="1490" w:y="1686" w:hSpace="0" w:vSpace="0" w:wrap="around" w:vAnchor="page" w:hAnchor="page" w:hRule="exact"/>
        <w:pBdr/>
      </w:pPr>
      <w:r>
        <w:rPr>
          <w:rStyle w:val="105pt"/>
          <w:sz w:val="24"/>
          <w:szCs w:val="24"/>
        </w:rPr>
        <w:t>Заказчик - собственник средств или их законный распорядитель, в интересах которого осуществляется закупка товаров, работ, услуг.</w:t>
      </w:r>
    </w:p>
    <w:p>
      <w:pPr>
        <w:pStyle w:val="11"/>
        <w:numPr>
          <w:ilvl w:val="0"/>
          <w:numId w:val="6"/>
        </w:numPr>
        <w:pBdr/>
        <w:shd w:val="clear" w:color="auto" w:fill="auto"/>
        <w:tabs>
          <w:tab w:val="clear" w:pos="708"/>
          <w:tab w:val="left" w:pos="702" w:leader="none"/>
        </w:tabs>
        <w:spacing w:lineRule="exact" w:line="274" w:before="0" w:after="56"/>
        <w:ind w:left="700" w:right="20" w:hanging="680"/>
        <w:jc w:val="both"/>
        <w:rPr>
          <w:sz w:val="24"/>
          <w:szCs w:val="24"/>
        </w:rPr>
        <w:framePr w:w="9518" w:h="13861" w:x="1490" w:y="1686" w:hSpace="0" w:vSpace="0" w:wrap="around" w:vAnchor="page" w:hAnchor="page" w:hRule="exact"/>
        <w:pBdr/>
      </w:pPr>
      <w:r>
        <w:rPr>
          <w:rStyle w:val="105pt"/>
          <w:sz w:val="24"/>
          <w:szCs w:val="24"/>
        </w:rPr>
        <w:t>Закупочная деятельность (закупки) - деятельность, направленная на приобретение технологий, товарно-материальных ценностей, оборудования, запасных частей, работ, услуг (в т.ч. по договорам лизинга) по всем направлениям деятельности Общества. Включает в себя планирование, организацию и проведение закупочных процедур, заключение и исполнение договоров.</w:t>
      </w:r>
    </w:p>
    <w:p>
      <w:pPr>
        <w:pStyle w:val="11"/>
        <w:numPr>
          <w:ilvl w:val="0"/>
          <w:numId w:val="6"/>
        </w:numPr>
        <w:pBdr/>
        <w:shd w:val="clear" w:color="auto" w:fill="auto"/>
        <w:tabs>
          <w:tab w:val="clear" w:pos="708"/>
          <w:tab w:val="left" w:pos="702" w:leader="none"/>
        </w:tabs>
        <w:spacing w:lineRule="exact" w:line="278" w:before="0" w:after="64"/>
        <w:ind w:left="700" w:right="20" w:hanging="680"/>
        <w:jc w:val="both"/>
        <w:rPr>
          <w:sz w:val="24"/>
          <w:szCs w:val="24"/>
        </w:rPr>
        <w:framePr w:w="9518" w:h="13861" w:x="1490" w:y="1686" w:hSpace="0" w:vSpace="0" w:wrap="around" w:vAnchor="page" w:hAnchor="page" w:hRule="exact"/>
        <w:pBdr/>
      </w:pPr>
      <w:r>
        <w:rPr>
          <w:rStyle w:val="105pt"/>
          <w:sz w:val="24"/>
          <w:szCs w:val="24"/>
        </w:rPr>
        <w:t>Закрытый конкурс - вид конкурса, в котором могут участвовать только специально приглашенные участники отборочной процедуры. Заявки других участников отборочной процедуры отклоняются без рассмотрения.</w:t>
      </w:r>
    </w:p>
    <w:p>
      <w:pPr>
        <w:pStyle w:val="11"/>
        <w:numPr>
          <w:ilvl w:val="0"/>
          <w:numId w:val="6"/>
        </w:numPr>
        <w:pBdr/>
        <w:shd w:val="clear" w:color="auto" w:fill="auto"/>
        <w:tabs>
          <w:tab w:val="clear" w:pos="708"/>
          <w:tab w:val="left" w:pos="702" w:leader="none"/>
        </w:tabs>
        <w:spacing w:lineRule="exact" w:line="274" w:before="0" w:after="60"/>
        <w:ind w:left="700" w:right="20" w:hanging="680"/>
        <w:jc w:val="both"/>
        <w:rPr>
          <w:sz w:val="24"/>
          <w:szCs w:val="24"/>
        </w:rPr>
        <w:framePr w:w="9518" w:h="13861" w:x="1490" w:y="1686" w:hSpace="0" w:vSpace="0" w:wrap="around" w:vAnchor="page" w:hAnchor="page" w:hRule="exact"/>
        <w:pBdr/>
      </w:pPr>
      <w:r>
        <w:rPr>
          <w:rStyle w:val="105pt"/>
          <w:sz w:val="24"/>
          <w:szCs w:val="24"/>
        </w:rPr>
        <w:t>Заявка на участие в отборочной процедуре - комплект документов, содержащий предложение участника процедуры закупки с намерением принять участие в отборочной процедуре и впоследствии заключить гражданско-правовой договор на поставку товаров, выполнение работ или оказания услуг на условиях, определенных документацией о закупке.</w:t>
      </w:r>
    </w:p>
    <w:p>
      <w:pPr>
        <w:pStyle w:val="11"/>
        <w:numPr>
          <w:ilvl w:val="0"/>
          <w:numId w:val="6"/>
        </w:numPr>
        <w:pBdr/>
        <w:shd w:val="clear" w:color="auto" w:fill="auto"/>
        <w:tabs>
          <w:tab w:val="clear" w:pos="708"/>
          <w:tab w:val="left" w:pos="702" w:leader="none"/>
        </w:tabs>
        <w:spacing w:lineRule="exact" w:line="274" w:before="0" w:after="56"/>
        <w:ind w:left="700" w:right="20" w:hanging="680"/>
        <w:jc w:val="both"/>
        <w:rPr>
          <w:sz w:val="24"/>
          <w:szCs w:val="24"/>
        </w:rPr>
        <w:framePr w:w="9518" w:h="13861" w:x="1490" w:y="1686" w:hSpace="0" w:vSpace="0" w:wrap="around" w:vAnchor="page" w:hAnchor="page" w:hRule="exact"/>
        <w:pBdr/>
      </w:pPr>
      <w:r>
        <w:rPr>
          <w:rStyle w:val="105pt"/>
          <w:sz w:val="24"/>
          <w:szCs w:val="24"/>
        </w:rPr>
        <w:t>Конкурс - форма торгов, с целью выявления победителя конкурса, предложившего лучшие условия исполнения контракта (договора). Конкурс может быть открытым и закрытым.</w:t>
      </w:r>
    </w:p>
    <w:p>
      <w:pPr>
        <w:pStyle w:val="11"/>
        <w:numPr>
          <w:ilvl w:val="0"/>
          <w:numId w:val="6"/>
        </w:numPr>
        <w:pBdr/>
        <w:shd w:val="clear" w:color="auto" w:fill="auto"/>
        <w:tabs>
          <w:tab w:val="clear" w:pos="708"/>
          <w:tab w:val="left" w:pos="702" w:leader="none"/>
        </w:tabs>
        <w:spacing w:lineRule="exact" w:line="278" w:before="0" w:after="60"/>
        <w:ind w:left="700" w:right="20" w:hanging="680"/>
        <w:jc w:val="both"/>
        <w:rPr>
          <w:sz w:val="24"/>
          <w:szCs w:val="24"/>
        </w:rPr>
        <w:framePr w:w="9518" w:h="13861" w:x="1490" w:y="1686" w:hSpace="0" w:vSpace="0" w:wrap="around" w:vAnchor="page" w:hAnchor="page" w:hRule="exact"/>
        <w:pBdr/>
      </w:pPr>
      <w:r>
        <w:rPr>
          <w:rStyle w:val="105pt"/>
          <w:sz w:val="24"/>
          <w:szCs w:val="24"/>
        </w:rPr>
        <w:t>Общество - Общество с ограниченной ответственностью «Московский Прожекторный Завод»</w:t>
      </w:r>
    </w:p>
    <w:p>
      <w:pPr>
        <w:pStyle w:val="11"/>
        <w:numPr>
          <w:ilvl w:val="0"/>
          <w:numId w:val="6"/>
        </w:numPr>
        <w:pBdr/>
        <w:shd w:val="clear" w:color="auto" w:fill="auto"/>
        <w:tabs>
          <w:tab w:val="clear" w:pos="708"/>
          <w:tab w:val="left" w:pos="702" w:leader="none"/>
        </w:tabs>
        <w:spacing w:lineRule="exact" w:line="278" w:before="0" w:after="64"/>
        <w:ind w:left="700" w:right="20" w:hanging="680"/>
        <w:jc w:val="both"/>
        <w:rPr>
          <w:sz w:val="24"/>
          <w:szCs w:val="24"/>
        </w:rPr>
        <w:framePr w:w="9518" w:h="13861" w:x="1490" w:y="1686" w:hSpace="0" w:vSpace="0" w:wrap="around" w:vAnchor="page" w:hAnchor="page" w:hRule="exact"/>
        <w:pBdr/>
      </w:pPr>
      <w:r>
        <w:rPr>
          <w:rStyle w:val="105pt"/>
          <w:sz w:val="24"/>
          <w:szCs w:val="24"/>
        </w:rPr>
        <w:t>Начальная (максимальная) цена договора - предельно допустимая цена договора, определяемая Заказчиком в документации процедуры закупки.</w:t>
      </w:r>
    </w:p>
    <w:p>
      <w:pPr>
        <w:pStyle w:val="11"/>
        <w:numPr>
          <w:ilvl w:val="0"/>
          <w:numId w:val="6"/>
        </w:numPr>
        <w:pBdr/>
        <w:shd w:val="clear" w:color="auto" w:fill="auto"/>
        <w:tabs>
          <w:tab w:val="clear" w:pos="708"/>
          <w:tab w:val="left" w:pos="706" w:leader="none"/>
        </w:tabs>
        <w:spacing w:lineRule="exact" w:line="274" w:before="0" w:after="60"/>
        <w:ind w:left="700" w:right="20" w:hanging="680"/>
        <w:jc w:val="both"/>
        <w:rPr>
          <w:sz w:val="24"/>
          <w:szCs w:val="24"/>
        </w:rPr>
        <w:framePr w:w="9518" w:h="13861" w:x="1490" w:y="1686" w:hSpace="0" w:vSpace="0" w:wrap="around" w:vAnchor="page" w:hAnchor="page" w:hRule="exact"/>
        <w:pBdr/>
      </w:pPr>
      <w:r>
        <w:rPr>
          <w:rStyle w:val="105pt"/>
          <w:sz w:val="24"/>
          <w:szCs w:val="24"/>
        </w:rPr>
        <w:t>Организатор закупки - Общество или юридическое лицо, действующее на основе договора с Обществом от его имени и за его счет, которое организует и/или проводит отборочные процедуры.</w:t>
      </w:r>
    </w:p>
    <w:p>
      <w:pPr>
        <w:pStyle w:val="11"/>
        <w:numPr>
          <w:ilvl w:val="0"/>
          <w:numId w:val="6"/>
        </w:numPr>
        <w:pBdr/>
        <w:shd w:val="clear" w:color="auto" w:fill="auto"/>
        <w:tabs>
          <w:tab w:val="clear" w:pos="708"/>
          <w:tab w:val="left" w:pos="706" w:leader="none"/>
        </w:tabs>
        <w:spacing w:lineRule="exact" w:line="274" w:before="0" w:after="60"/>
        <w:ind w:left="700" w:right="20" w:hanging="680"/>
        <w:jc w:val="both"/>
        <w:rPr>
          <w:sz w:val="24"/>
          <w:szCs w:val="24"/>
        </w:rPr>
        <w:framePr w:w="9518" w:h="13861" w:x="1490" w:y="1686" w:hSpace="0" w:vSpace="0" w:wrap="around" w:vAnchor="page" w:hAnchor="page" w:hRule="exact"/>
        <w:pBdr/>
      </w:pPr>
      <w:r>
        <w:rPr>
          <w:rStyle w:val="105pt"/>
          <w:sz w:val="24"/>
          <w:szCs w:val="24"/>
        </w:rPr>
        <w:t>Отборочная процедура - процедура, результатом выполнения которой является определение контрагента (поставщика, исполнителя) для заключения гражданско- правового договора в целях приобретения товаров, работ, услуг, иных объектов гражданских прав для удовлетворения потребностей Заказчика.</w:t>
      </w:r>
    </w:p>
    <w:p>
      <w:pPr>
        <w:pStyle w:val="11"/>
        <w:numPr>
          <w:ilvl w:val="0"/>
          <w:numId w:val="6"/>
        </w:numPr>
        <w:pBdr/>
        <w:shd w:val="clear" w:color="auto" w:fill="auto"/>
        <w:tabs>
          <w:tab w:val="clear" w:pos="708"/>
          <w:tab w:val="left" w:pos="702" w:leader="none"/>
        </w:tabs>
        <w:spacing w:lineRule="exact" w:line="274" w:before="0" w:after="0"/>
        <w:ind w:left="700" w:right="20" w:hanging="680"/>
        <w:jc w:val="both"/>
        <w:rPr>
          <w:sz w:val="24"/>
          <w:szCs w:val="24"/>
        </w:rPr>
        <w:framePr w:w="9518" w:h="13861" w:x="1490" w:y="1686" w:hSpace="0" w:vSpace="0" w:wrap="around" w:vAnchor="page" w:hAnchor="page" w:hRule="exact"/>
        <w:pBdr/>
      </w:pPr>
      <w:r>
        <w:rPr>
          <w:rStyle w:val="105pt"/>
          <w:sz w:val="24"/>
          <w:szCs w:val="24"/>
        </w:rPr>
        <w:t>Перечень единственных поставщиков - перечень поставщиков, проведение отборочных процедур по которым не требуется, утверждаемый Тендерным комитетом Общества.</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160" w:hanging="0"/>
        <w:jc w:val="center"/>
        <w:rPr/>
        <w:framePr w:w="10166" w:h="631" w:x="532" w:y="324" w:hSpace="0" w:vSpace="0" w:wrap="around" w:vAnchor="page" w:hAnchor="page" w:hRule="exact"/>
        <w:pBdr/>
      </w:pPr>
      <w:r>
        <w:rPr>
          <w:rStyle w:val="95pt0pt"/>
          <w:sz w:val="20"/>
          <w:szCs w:val="20"/>
        </w:rPr>
        <w:t>5</w:t>
      </w:r>
    </w:p>
    <w:p>
      <w:pPr>
        <w:pStyle w:val="11"/>
        <w:numPr>
          <w:ilvl w:val="0"/>
          <w:numId w:val="7"/>
        </w:numPr>
        <w:pBdr/>
        <w:shd w:val="clear" w:color="auto" w:fill="auto"/>
        <w:tabs>
          <w:tab w:val="clear" w:pos="708"/>
          <w:tab w:val="left" w:pos="702" w:leader="none"/>
        </w:tabs>
        <w:spacing w:lineRule="exact" w:line="274" w:before="0" w:after="60"/>
        <w:ind w:left="700" w:right="20" w:hanging="680"/>
        <w:jc w:val="both"/>
        <w:rPr>
          <w:sz w:val="24"/>
          <w:szCs w:val="24"/>
        </w:rPr>
        <w:framePr w:w="9523" w:h="14648" w:x="955" w:y="1538" w:hSpace="0" w:vSpace="0" w:wrap="around" w:vAnchor="page" w:hAnchor="page" w:hRule="exact"/>
        <w:pBdr/>
      </w:pPr>
      <w:r>
        <w:rPr>
          <w:rStyle w:val="105pt"/>
          <w:sz w:val="24"/>
          <w:szCs w:val="24"/>
        </w:rPr>
        <w:t>Победитель отборочной процедуры - участник отборочной процедуры, который сделал лучшее предложение в соответствии с условиями документации о закупке, заявке которого присвоен первый номер.</w:t>
      </w:r>
    </w:p>
    <w:p>
      <w:pPr>
        <w:pStyle w:val="11"/>
        <w:numPr>
          <w:ilvl w:val="0"/>
          <w:numId w:val="7"/>
        </w:numPr>
        <w:pBdr/>
        <w:shd w:val="clear" w:color="auto" w:fill="auto"/>
        <w:tabs>
          <w:tab w:val="clear" w:pos="708"/>
          <w:tab w:val="left" w:pos="702" w:leader="none"/>
        </w:tabs>
        <w:spacing w:lineRule="exact" w:line="274" w:before="0" w:after="111"/>
        <w:ind w:left="700" w:right="20" w:hanging="680"/>
        <w:jc w:val="both"/>
        <w:rPr>
          <w:sz w:val="24"/>
          <w:szCs w:val="24"/>
        </w:rPr>
        <w:framePr w:w="9523" w:h="14648" w:x="955" w:y="1538" w:hSpace="0" w:vSpace="0" w:wrap="around" w:vAnchor="page" w:hAnchor="page" w:hRule="exact"/>
        <w:pBdr/>
      </w:pPr>
      <w:r>
        <w:rPr>
          <w:rStyle w:val="105pt"/>
          <w:sz w:val="24"/>
          <w:szCs w:val="24"/>
        </w:rPr>
        <w:t>Поставщик (исполнитель, контрагент) - юридическое лицо, индивидуальный предприниматель, осуществляющий поставку товаров, выполнение работ, оказание услуг для нужд Общества на возмездной основе.</w:t>
      </w:r>
    </w:p>
    <w:p>
      <w:pPr>
        <w:pStyle w:val="11"/>
        <w:numPr>
          <w:ilvl w:val="0"/>
          <w:numId w:val="7"/>
        </w:numPr>
        <w:pBdr/>
        <w:shd w:val="clear" w:color="auto" w:fill="auto"/>
        <w:tabs>
          <w:tab w:val="clear" w:pos="708"/>
          <w:tab w:val="left" w:pos="702" w:leader="none"/>
        </w:tabs>
        <w:spacing w:lineRule="exact" w:line="210" w:before="0" w:after="88"/>
        <w:ind w:left="700" w:hanging="680"/>
        <w:jc w:val="both"/>
        <w:rPr>
          <w:sz w:val="24"/>
          <w:szCs w:val="24"/>
        </w:rPr>
        <w:framePr w:w="9523" w:h="14648" w:x="955" w:y="1538" w:hSpace="0" w:vSpace="0" w:wrap="around" w:vAnchor="page" w:hAnchor="page" w:hRule="exact"/>
        <w:pBdr/>
      </w:pPr>
      <w:r>
        <w:rPr>
          <w:rStyle w:val="105pt"/>
          <w:sz w:val="24"/>
          <w:szCs w:val="24"/>
        </w:rPr>
        <w:t>Генеральный директор -  Генеральный директор Общества.</w:t>
      </w:r>
    </w:p>
    <w:p>
      <w:pPr>
        <w:pStyle w:val="11"/>
        <w:numPr>
          <w:ilvl w:val="0"/>
          <w:numId w:val="7"/>
        </w:numPr>
        <w:pBdr/>
        <w:shd w:val="clear" w:color="auto" w:fill="auto"/>
        <w:tabs>
          <w:tab w:val="clear" w:pos="708"/>
          <w:tab w:val="left" w:pos="702" w:leader="none"/>
        </w:tabs>
        <w:spacing w:lineRule="exact" w:line="278" w:before="0" w:after="64"/>
        <w:ind w:left="700" w:right="20" w:hanging="680"/>
        <w:jc w:val="both"/>
        <w:rPr>
          <w:sz w:val="24"/>
          <w:szCs w:val="24"/>
        </w:rPr>
        <w:framePr w:w="9523" w:h="14648" w:x="955" w:y="1538" w:hSpace="0" w:vSpace="0" w:wrap="around" w:vAnchor="page" w:hAnchor="page" w:hRule="exact"/>
        <w:pBdr/>
      </w:pPr>
      <w:r>
        <w:rPr>
          <w:rStyle w:val="105pt"/>
          <w:sz w:val="24"/>
          <w:szCs w:val="24"/>
        </w:rPr>
        <w:t>Продукция - товары, работы, услуги, иные объекты гражданских прав, приобретаемые Обществом. Под иными объектами гражданских прав понимаются имущественные права, интеллектуальная собственность и нематериальные блага.</w:t>
      </w:r>
    </w:p>
    <w:p>
      <w:pPr>
        <w:pStyle w:val="11"/>
        <w:numPr>
          <w:ilvl w:val="0"/>
          <w:numId w:val="7"/>
        </w:numPr>
        <w:pBdr/>
        <w:shd w:val="clear" w:color="auto" w:fill="auto"/>
        <w:tabs>
          <w:tab w:val="clear" w:pos="708"/>
          <w:tab w:val="left" w:pos="706" w:leader="none"/>
        </w:tabs>
        <w:spacing w:lineRule="exact" w:line="274" w:before="0" w:after="60"/>
        <w:ind w:left="700" w:right="20" w:hanging="680"/>
        <w:jc w:val="both"/>
        <w:rPr>
          <w:sz w:val="24"/>
          <w:szCs w:val="24"/>
        </w:rPr>
        <w:framePr w:w="9523" w:h="14648" w:x="955" w:y="1538" w:hSpace="0" w:vSpace="0" w:wrap="around" w:vAnchor="page" w:hAnchor="page" w:hRule="exact"/>
        <w:pBdr/>
      </w:pPr>
      <w:r>
        <w:rPr>
          <w:rStyle w:val="105pt"/>
          <w:sz w:val="24"/>
          <w:szCs w:val="24"/>
        </w:rPr>
        <w:t>Сайт Общества - официальный сайт Общества в информационно</w:t>
        <w:softHyphen/>
        <w:t>-телекоммуникационной сети Интернет.</w:t>
      </w:r>
    </w:p>
    <w:p>
      <w:pPr>
        <w:pStyle w:val="11"/>
        <w:numPr>
          <w:ilvl w:val="0"/>
          <w:numId w:val="7"/>
        </w:numPr>
        <w:pBdr/>
        <w:shd w:val="clear" w:color="auto" w:fill="auto"/>
        <w:tabs>
          <w:tab w:val="clear" w:pos="708"/>
          <w:tab w:val="left" w:pos="706" w:leader="none"/>
        </w:tabs>
        <w:spacing w:lineRule="exact" w:line="274" w:before="0" w:after="53"/>
        <w:ind w:left="700" w:right="20" w:hanging="680"/>
        <w:jc w:val="both"/>
        <w:rPr>
          <w:sz w:val="24"/>
          <w:szCs w:val="24"/>
        </w:rPr>
        <w:framePr w:w="9523" w:h="14648" w:x="955" w:y="1538" w:hSpace="0" w:vSpace="0" w:wrap="around" w:vAnchor="page" w:hAnchor="page" w:hRule="exact"/>
        <w:pBdr/>
      </w:pPr>
      <w:r>
        <w:rPr>
          <w:rStyle w:val="105pt"/>
          <w:sz w:val="24"/>
          <w:szCs w:val="24"/>
        </w:rPr>
        <w:t>Существенные условия закупки - включают в себя предмет закупки, отборочную процедуру, выбранную для данной закупки, цену, сумму договора закупки, условия поставки (место доставки, транспорт, страховка и т.д.), порядок расчетов (отсрочка платежа, предоплата, аккредитив и т.д.), перечень потенциальных (предполагаемых) участников отборочной (закупочной) процедуры с обоснованием выбора поставщика товаров, работ, услуг, условия закупки, являющиеся существенными в силу закона.</w:t>
      </w:r>
    </w:p>
    <w:p>
      <w:pPr>
        <w:pStyle w:val="11"/>
        <w:numPr>
          <w:ilvl w:val="0"/>
          <w:numId w:val="7"/>
        </w:numPr>
        <w:pBdr/>
        <w:shd w:val="clear" w:color="auto" w:fill="auto"/>
        <w:tabs>
          <w:tab w:val="clear" w:pos="708"/>
          <w:tab w:val="left" w:pos="711" w:leader="none"/>
        </w:tabs>
        <w:spacing w:lineRule="exact" w:line="283" w:before="0" w:after="68"/>
        <w:ind w:left="700" w:right="20" w:hanging="680"/>
        <w:jc w:val="both"/>
        <w:rPr>
          <w:sz w:val="24"/>
          <w:szCs w:val="24"/>
        </w:rPr>
        <w:framePr w:w="9523" w:h="14648" w:x="955" w:y="1538" w:hSpace="0" w:vSpace="0" w:wrap="around" w:vAnchor="page" w:hAnchor="page" w:hRule="exact"/>
        <w:pBdr/>
      </w:pPr>
      <w:r>
        <w:rPr>
          <w:rStyle w:val="105pt"/>
          <w:sz w:val="24"/>
          <w:szCs w:val="24"/>
        </w:rPr>
        <w:t>Закупочная комиссия - коллегиальный орган по вопросам осуществления закупочной деятельности Общества.</w:t>
      </w:r>
    </w:p>
    <w:p>
      <w:pPr>
        <w:pStyle w:val="11"/>
        <w:numPr>
          <w:ilvl w:val="0"/>
          <w:numId w:val="7"/>
        </w:numPr>
        <w:pBdr/>
        <w:shd w:val="clear" w:color="auto" w:fill="auto"/>
        <w:tabs>
          <w:tab w:val="clear" w:pos="708"/>
          <w:tab w:val="left" w:pos="697" w:leader="none"/>
        </w:tabs>
        <w:spacing w:lineRule="exact" w:line="274" w:before="0" w:after="60"/>
        <w:ind w:left="700" w:right="20" w:hanging="680"/>
        <w:jc w:val="both"/>
        <w:rPr>
          <w:sz w:val="24"/>
          <w:szCs w:val="24"/>
        </w:rPr>
        <w:framePr w:w="9523" w:h="14648" w:x="955" w:y="1538" w:hSpace="0" w:vSpace="0" w:wrap="around" w:vAnchor="page" w:hAnchor="page" w:hRule="exact"/>
        <w:pBdr/>
      </w:pPr>
      <w:r>
        <w:rPr>
          <w:rStyle w:val="105pt"/>
          <w:sz w:val="24"/>
          <w:szCs w:val="24"/>
        </w:rPr>
        <w:t>Участник (участник отборочной процедуры) - поставщик, письменно выразивший заинтересованность в участии в соответствующих процедурах закупки. Выражением заинтересованности является, в том числе, запрос документации о закупке, разъяснение документации, подача заявки на участие в процедуре закупки.</w:t>
      </w:r>
    </w:p>
    <w:p>
      <w:pPr>
        <w:pStyle w:val="11"/>
        <w:numPr>
          <w:ilvl w:val="0"/>
          <w:numId w:val="7"/>
        </w:numPr>
        <w:pBdr/>
        <w:shd w:val="clear" w:color="auto" w:fill="auto"/>
        <w:tabs>
          <w:tab w:val="clear" w:pos="708"/>
          <w:tab w:val="left" w:pos="697" w:leader="none"/>
        </w:tabs>
        <w:spacing w:lineRule="exact" w:line="274" w:before="0" w:after="60"/>
        <w:ind w:left="700" w:right="20" w:hanging="680"/>
        <w:jc w:val="both"/>
        <w:rPr>
          <w:sz w:val="24"/>
          <w:szCs w:val="24"/>
        </w:rPr>
        <w:framePr w:w="9523" w:h="14648" w:x="955" w:y="1538" w:hSpace="0" w:vSpace="0" w:wrap="around" w:vAnchor="page" w:hAnchor="page" w:hRule="exact"/>
        <w:pBdr/>
      </w:pPr>
      <w:r>
        <w:rPr>
          <w:rStyle w:val="105pt"/>
          <w:sz w:val="24"/>
          <w:szCs w:val="24"/>
        </w:rPr>
        <w:t>Управляемые общества - общества, в отношении которых Общество выполняет курирующие функции, в силу преобладающего участия в их уставном капитале, либо в соответствии с заключенным договором, либо в силу иных обстоятельств в соответствии с которыми оно имеет возможность влиять на принимаемые в обществе решения.</w:t>
      </w:r>
    </w:p>
    <w:p>
      <w:pPr>
        <w:pStyle w:val="11"/>
        <w:numPr>
          <w:ilvl w:val="0"/>
          <w:numId w:val="7"/>
        </w:numPr>
        <w:pBdr/>
        <w:shd w:val="clear" w:color="auto" w:fill="auto"/>
        <w:tabs>
          <w:tab w:val="clear" w:pos="708"/>
          <w:tab w:val="left" w:pos="706" w:leader="none"/>
        </w:tabs>
        <w:spacing w:lineRule="exact" w:line="274" w:before="0" w:after="60"/>
        <w:ind w:left="700" w:right="20" w:hanging="680"/>
        <w:jc w:val="both"/>
        <w:rPr>
          <w:sz w:val="24"/>
          <w:szCs w:val="24"/>
        </w:rPr>
        <w:framePr w:w="9523" w:h="14648" w:x="955" w:y="1538" w:hSpace="0" w:vSpace="0" w:wrap="around" w:vAnchor="page" w:hAnchor="page" w:hRule="exact"/>
        <w:pBdr/>
      </w:pPr>
      <w:r>
        <w:rPr>
          <w:rStyle w:val="105pt"/>
          <w:sz w:val="24"/>
          <w:szCs w:val="24"/>
        </w:rPr>
        <w:t>Функциональные подразделения - подразделения Общества (офисы управления проектами, дирекции, научно-технические центры, управления, службы), заинтересованные в закупке продукции, определяющие требования к продукции и закупке, выступающие в качестве заказчиков для Службы управления логистикой и снабжения по осуществлению функций закупок продукции. Функциональные подразделения являются инициаторами закупок.</w:t>
      </w:r>
    </w:p>
    <w:p>
      <w:pPr>
        <w:pStyle w:val="11"/>
        <w:numPr>
          <w:ilvl w:val="0"/>
          <w:numId w:val="7"/>
        </w:numPr>
        <w:pBdr/>
        <w:shd w:val="clear" w:color="auto" w:fill="auto"/>
        <w:tabs>
          <w:tab w:val="clear" w:pos="708"/>
          <w:tab w:val="left" w:pos="706" w:leader="none"/>
        </w:tabs>
        <w:spacing w:lineRule="exact" w:line="274" w:before="0" w:after="73"/>
        <w:ind w:left="700" w:right="20" w:hanging="680"/>
        <w:jc w:val="both"/>
        <w:rPr>
          <w:sz w:val="24"/>
          <w:szCs w:val="24"/>
        </w:rPr>
        <w:framePr w:w="9523" w:h="14648" w:x="955" w:y="1538" w:hSpace="0" w:vSpace="0" w:wrap="around" w:vAnchor="page" w:hAnchor="page" w:hRule="exact"/>
        <w:pBdr/>
      </w:pPr>
      <w:r>
        <w:rPr>
          <w:rStyle w:val="105pt"/>
          <w:sz w:val="24"/>
          <w:szCs w:val="24"/>
        </w:rPr>
        <w:t>Электронная торговая площадка - программно-аппаратный комплекс, обеспечивающий проведение процедур закупки в электронной форме, в том числе с использованием информационно-телекоммуникационной сети Интернет.</w:t>
      </w:r>
    </w:p>
    <w:p>
      <w:pPr>
        <w:pStyle w:val="51"/>
        <w:pBdr/>
        <w:shd w:val="clear" w:color="auto" w:fill="auto"/>
        <w:spacing w:before="0" w:after="0"/>
        <w:ind w:left="700" w:hanging="680"/>
        <w:rPr>
          <w:sz w:val="24"/>
          <w:szCs w:val="24"/>
        </w:rPr>
        <w:framePr w:w="9523" w:h="14648" w:x="955" w:y="1538" w:hSpace="0" w:vSpace="0" w:wrap="around" w:vAnchor="page" w:hAnchor="page" w:hRule="exact"/>
        <w:pBdr/>
      </w:pPr>
      <w:bookmarkStart w:id="10" w:name="bookmark61"/>
      <w:bookmarkStart w:id="11" w:name="bookmark71"/>
      <w:r>
        <w:rPr>
          <w:sz w:val="24"/>
          <w:szCs w:val="24"/>
        </w:rPr>
        <w:t>1.2. Сокращения</w:t>
      </w:r>
      <w:bookmarkEnd w:id="10"/>
      <w:bookmarkEnd w:id="11"/>
    </w:p>
    <w:p>
      <w:pPr>
        <w:pStyle w:val="11"/>
        <w:numPr>
          <w:ilvl w:val="0"/>
          <w:numId w:val="8"/>
        </w:numPr>
        <w:pBdr/>
        <w:shd w:val="clear" w:color="auto" w:fill="auto"/>
        <w:tabs>
          <w:tab w:val="clear" w:pos="708"/>
          <w:tab w:val="left" w:pos="702" w:leader="none"/>
        </w:tabs>
        <w:spacing w:lineRule="exact" w:line="408" w:before="0" w:after="0"/>
        <w:ind w:left="700" w:hanging="680"/>
        <w:jc w:val="both"/>
        <w:rPr>
          <w:sz w:val="24"/>
          <w:szCs w:val="24"/>
        </w:rPr>
        <w:framePr w:w="9523" w:h="14648" w:x="955" w:y="1538" w:hSpace="0" w:vSpace="0" w:wrap="around" w:vAnchor="page" w:hAnchor="page" w:hRule="exact"/>
        <w:pBdr/>
      </w:pPr>
      <w:r>
        <w:rPr>
          <w:rStyle w:val="105pt"/>
          <w:sz w:val="24"/>
          <w:szCs w:val="24"/>
        </w:rPr>
        <w:t>ЗК - закупочные комиссии.</w:t>
      </w:r>
    </w:p>
    <w:p>
      <w:pPr>
        <w:pStyle w:val="11"/>
        <w:numPr>
          <w:ilvl w:val="0"/>
          <w:numId w:val="8"/>
        </w:numPr>
        <w:pBdr/>
        <w:shd w:val="clear" w:color="auto" w:fill="auto"/>
        <w:tabs>
          <w:tab w:val="clear" w:pos="708"/>
          <w:tab w:val="left" w:pos="702" w:leader="none"/>
        </w:tabs>
        <w:spacing w:lineRule="exact" w:line="408" w:before="0" w:after="0"/>
        <w:ind w:left="700" w:hanging="680"/>
        <w:jc w:val="both"/>
        <w:rPr>
          <w:sz w:val="24"/>
          <w:szCs w:val="24"/>
        </w:rPr>
        <w:framePr w:w="9523" w:h="14648" w:x="955" w:y="1538" w:hSpace="0" w:vSpace="0" w:wrap="around" w:vAnchor="page" w:hAnchor="page" w:hRule="exact"/>
        <w:pBdr/>
      </w:pPr>
      <w:r>
        <w:rPr>
          <w:rStyle w:val="105pt"/>
          <w:sz w:val="24"/>
          <w:szCs w:val="24"/>
        </w:rPr>
        <w:t>ИК - Инвестиционный комитет Общества.</w:t>
      </w:r>
    </w:p>
    <w:p>
      <w:pPr>
        <w:pStyle w:val="11"/>
        <w:numPr>
          <w:ilvl w:val="0"/>
          <w:numId w:val="8"/>
        </w:numPr>
        <w:pBdr/>
        <w:shd w:val="clear" w:color="auto" w:fill="auto"/>
        <w:tabs>
          <w:tab w:val="clear" w:pos="708"/>
          <w:tab w:val="left" w:pos="702" w:leader="none"/>
        </w:tabs>
        <w:spacing w:lineRule="exact" w:line="408" w:before="0" w:after="0"/>
        <w:ind w:left="700" w:hanging="680"/>
        <w:jc w:val="both"/>
        <w:rPr>
          <w:sz w:val="24"/>
          <w:szCs w:val="24"/>
        </w:rPr>
        <w:framePr w:w="9523" w:h="14648" w:x="955" w:y="1538" w:hSpace="0" w:vSpace="0" w:wrap="around" w:vAnchor="page" w:hAnchor="page" w:hRule="exact"/>
        <w:pBdr/>
      </w:pPr>
      <w:r>
        <w:rPr>
          <w:rStyle w:val="105pt"/>
          <w:sz w:val="24"/>
          <w:szCs w:val="24"/>
        </w:rPr>
        <w:t>КД - конструкторская документация.</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200" w:hanging="0"/>
        <w:jc w:val="center"/>
        <w:rPr/>
        <w:framePr w:w="10421" w:h="473" w:x="1063" w:y="426" w:hSpace="0" w:vSpace="0" w:wrap="around" w:vAnchor="page" w:hAnchor="page" w:hRule="exact"/>
        <w:pBdr/>
      </w:pPr>
      <w:r>
        <w:rPr>
          <w:rStyle w:val="95pt0pt"/>
          <w:sz w:val="20"/>
          <w:szCs w:val="20"/>
        </w:rPr>
        <w:t>6</w:t>
      </w:r>
    </w:p>
    <w:p>
      <w:pPr>
        <w:pStyle w:val="11"/>
        <w:numPr>
          <w:ilvl w:val="0"/>
          <w:numId w:val="9"/>
        </w:numPr>
        <w:pBdr/>
        <w:shd w:val="clear" w:color="auto" w:fill="auto"/>
        <w:tabs>
          <w:tab w:val="clear" w:pos="708"/>
          <w:tab w:val="left" w:pos="702" w:leader="none"/>
        </w:tabs>
        <w:spacing w:lineRule="exact" w:line="278" w:before="0" w:after="0"/>
        <w:ind w:left="720" w:right="20" w:hanging="700"/>
        <w:jc w:val="both"/>
        <w:rPr>
          <w:sz w:val="24"/>
          <w:szCs w:val="24"/>
        </w:rPr>
        <w:framePr w:w="9528" w:h="14505" w:x="1605" w:y="1478" w:hSpace="0" w:vSpace="0" w:wrap="around" w:vAnchor="page" w:hAnchor="page" w:hRule="exact"/>
        <w:pBdr/>
      </w:pPr>
      <w:r>
        <w:rPr>
          <w:rStyle w:val="105pt0pt"/>
          <w:sz w:val="24"/>
          <w:szCs w:val="24"/>
        </w:rPr>
        <w:t>Общество - Общество с ограниченной ответственностью «Московский Прожекторный Завод» (ООО «МПЗ»).</w:t>
      </w:r>
    </w:p>
    <w:p>
      <w:pPr>
        <w:pStyle w:val="11"/>
        <w:numPr>
          <w:ilvl w:val="0"/>
          <w:numId w:val="9"/>
        </w:numPr>
        <w:pBdr/>
        <w:shd w:val="clear" w:color="auto" w:fill="auto"/>
        <w:tabs>
          <w:tab w:val="clear" w:pos="708"/>
          <w:tab w:val="left" w:pos="706"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МТО - материально-техническое обеспечение.</w:t>
      </w:r>
    </w:p>
    <w:p>
      <w:pPr>
        <w:pStyle w:val="11"/>
        <w:numPr>
          <w:ilvl w:val="0"/>
          <w:numId w:val="9"/>
        </w:numPr>
        <w:pBdr/>
        <w:shd w:val="clear" w:color="auto" w:fill="auto"/>
        <w:tabs>
          <w:tab w:val="clear" w:pos="708"/>
          <w:tab w:val="left" w:pos="706"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НМД - нормативно-методическая документация.</w:t>
      </w:r>
    </w:p>
    <w:p>
      <w:pPr>
        <w:pStyle w:val="11"/>
        <w:numPr>
          <w:ilvl w:val="0"/>
          <w:numId w:val="9"/>
        </w:numPr>
        <w:pBdr/>
        <w:shd w:val="clear" w:color="auto" w:fill="auto"/>
        <w:tabs>
          <w:tab w:val="clear" w:pos="708"/>
          <w:tab w:val="left" w:pos="706"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ИЦ – Исследовательский центр.</w:t>
      </w:r>
    </w:p>
    <w:p>
      <w:pPr>
        <w:pStyle w:val="11"/>
        <w:numPr>
          <w:ilvl w:val="0"/>
          <w:numId w:val="9"/>
        </w:numPr>
        <w:pBdr/>
        <w:shd w:val="clear" w:color="auto" w:fill="auto"/>
        <w:tabs>
          <w:tab w:val="clear" w:pos="708"/>
          <w:tab w:val="left" w:pos="711"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ОЗ - организатор закупки.</w:t>
      </w:r>
    </w:p>
    <w:p>
      <w:pPr>
        <w:pStyle w:val="11"/>
        <w:numPr>
          <w:ilvl w:val="0"/>
          <w:numId w:val="9"/>
        </w:numPr>
        <w:pBdr/>
        <w:shd w:val="clear" w:color="auto" w:fill="auto"/>
        <w:tabs>
          <w:tab w:val="clear" w:pos="708"/>
          <w:tab w:val="left" w:pos="706"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ПД - проектная документация.</w:t>
      </w:r>
    </w:p>
    <w:p>
      <w:pPr>
        <w:pStyle w:val="11"/>
        <w:numPr>
          <w:ilvl w:val="0"/>
          <w:numId w:val="9"/>
        </w:numPr>
        <w:pBdr/>
        <w:shd w:val="clear" w:color="auto" w:fill="auto"/>
        <w:tabs>
          <w:tab w:val="clear" w:pos="708"/>
          <w:tab w:val="left" w:pos="706"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Положение - данное «Положение о закупочной деятельности</w:t>
      </w:r>
      <w:r>
        <w:rPr>
          <w:sz w:val="24"/>
          <w:szCs w:val="24"/>
        </w:rPr>
        <w:t xml:space="preserve"> </w:t>
      </w:r>
      <w:r>
        <w:rPr>
          <w:rStyle w:val="105pt0pt"/>
          <w:sz w:val="24"/>
          <w:szCs w:val="24"/>
        </w:rPr>
        <w:t>Общества с ограниченной ответственностью «Московский Прожекторный Завод» .</w:t>
      </w:r>
    </w:p>
    <w:p>
      <w:pPr>
        <w:pStyle w:val="11"/>
        <w:numPr>
          <w:ilvl w:val="0"/>
          <w:numId w:val="9"/>
        </w:numPr>
        <w:pBdr/>
        <w:shd w:val="clear" w:color="auto" w:fill="auto"/>
        <w:tabs>
          <w:tab w:val="clear" w:pos="708"/>
          <w:tab w:val="left" w:pos="711"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СД - Совет Директоров Общества.</w:t>
      </w:r>
    </w:p>
    <w:p>
      <w:pPr>
        <w:pStyle w:val="11"/>
        <w:numPr>
          <w:ilvl w:val="0"/>
          <w:numId w:val="9"/>
        </w:numPr>
        <w:pBdr/>
        <w:shd w:val="clear" w:color="auto" w:fill="auto"/>
        <w:tabs>
          <w:tab w:val="clear" w:pos="708"/>
          <w:tab w:val="left" w:pos="711"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ТД - техническая документация.</w:t>
      </w:r>
    </w:p>
    <w:p>
      <w:pPr>
        <w:pStyle w:val="11"/>
        <w:numPr>
          <w:ilvl w:val="0"/>
          <w:numId w:val="9"/>
        </w:numPr>
        <w:pBdr/>
        <w:shd w:val="clear" w:color="auto" w:fill="auto"/>
        <w:tabs>
          <w:tab w:val="clear" w:pos="708"/>
          <w:tab w:val="left" w:pos="711"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ТЭО - технико-экономическое обоснование.</w:t>
      </w:r>
    </w:p>
    <w:p>
      <w:pPr>
        <w:pStyle w:val="11"/>
        <w:numPr>
          <w:ilvl w:val="0"/>
          <w:numId w:val="9"/>
        </w:numPr>
        <w:pBdr/>
        <w:shd w:val="clear" w:color="auto" w:fill="auto"/>
        <w:tabs>
          <w:tab w:val="clear" w:pos="708"/>
          <w:tab w:val="left" w:pos="711" w:leader="none"/>
        </w:tabs>
        <w:spacing w:lineRule="exact" w:line="408" w:before="0" w:after="0"/>
        <w:ind w:left="720" w:hanging="700"/>
        <w:jc w:val="both"/>
        <w:rPr>
          <w:sz w:val="24"/>
          <w:szCs w:val="24"/>
        </w:rPr>
        <w:framePr w:w="9528" w:h="14505" w:x="1605" w:y="1478" w:hSpace="0" w:vSpace="0" w:wrap="around" w:vAnchor="page" w:hAnchor="page" w:hRule="exact"/>
        <w:pBdr/>
      </w:pPr>
      <w:r>
        <w:rPr>
          <w:rStyle w:val="105pt0pt"/>
          <w:sz w:val="24"/>
          <w:szCs w:val="24"/>
        </w:rPr>
        <w:t>ФП - функциональные подразделения.</w:t>
      </w:r>
    </w:p>
    <w:p>
      <w:pPr>
        <w:pStyle w:val="11"/>
        <w:numPr>
          <w:ilvl w:val="0"/>
          <w:numId w:val="9"/>
        </w:numPr>
        <w:pBdr/>
        <w:shd w:val="clear" w:color="auto" w:fill="auto"/>
        <w:tabs>
          <w:tab w:val="clear" w:pos="708"/>
          <w:tab w:val="left" w:pos="711" w:leader="none"/>
        </w:tabs>
        <w:spacing w:lineRule="exact" w:line="408" w:before="0" w:after="610"/>
        <w:ind w:left="720" w:hanging="700"/>
        <w:jc w:val="both"/>
        <w:rPr>
          <w:sz w:val="24"/>
          <w:szCs w:val="24"/>
        </w:rPr>
        <w:framePr w:w="9528" w:h="14505" w:x="1605" w:y="1478" w:hSpace="0" w:vSpace="0" w:wrap="around" w:vAnchor="page" w:hAnchor="page" w:hRule="exact"/>
        <w:pBdr/>
      </w:pPr>
      <w:bookmarkStart w:id="12" w:name="bookmark81"/>
      <w:r>
        <w:rPr>
          <w:rStyle w:val="105pt0pt"/>
          <w:sz w:val="24"/>
          <w:szCs w:val="24"/>
        </w:rPr>
        <w:t>ЭТП - электронные торговые площадки.</w:t>
      </w:r>
      <w:bookmarkEnd w:id="12"/>
    </w:p>
    <w:p>
      <w:pPr>
        <w:pStyle w:val="23"/>
        <w:pBdr/>
        <w:shd w:val="clear" w:color="auto" w:fill="auto"/>
        <w:spacing w:lineRule="exact" w:line="320" w:before="0" w:after="290"/>
        <w:ind w:left="720" w:hanging="700"/>
        <w:jc w:val="both"/>
        <w:rPr>
          <w:sz w:val="24"/>
          <w:szCs w:val="24"/>
        </w:rPr>
        <w:framePr w:w="9528" w:h="14505" w:x="1605" w:y="1478" w:hSpace="0" w:vSpace="0" w:wrap="around" w:vAnchor="page" w:hAnchor="page" w:hRule="exact"/>
        <w:pBdr/>
      </w:pPr>
      <w:bookmarkStart w:id="13" w:name="bookmark91"/>
      <w:r>
        <w:rPr>
          <w:rStyle w:val="20pt"/>
          <w:b/>
          <w:bCs/>
          <w:sz w:val="24"/>
          <w:szCs w:val="24"/>
        </w:rPr>
        <w:t>2. Общие положения</w:t>
      </w:r>
      <w:bookmarkEnd w:id="13"/>
    </w:p>
    <w:p>
      <w:pPr>
        <w:pStyle w:val="42"/>
        <w:numPr>
          <w:ilvl w:val="0"/>
          <w:numId w:val="10"/>
        </w:numPr>
        <w:pBdr/>
        <w:shd w:val="clear" w:color="auto" w:fill="auto"/>
        <w:tabs>
          <w:tab w:val="clear" w:pos="708"/>
          <w:tab w:val="left" w:pos="586" w:leader="none"/>
        </w:tabs>
        <w:spacing w:lineRule="exact" w:line="230" w:before="0" w:after="83"/>
        <w:ind w:left="720" w:hanging="700"/>
        <w:rPr>
          <w:sz w:val="24"/>
          <w:szCs w:val="24"/>
        </w:rPr>
        <w:framePr w:w="9528" w:h="14505" w:x="1605" w:y="1478" w:hSpace="0" w:vSpace="0" w:wrap="around" w:vAnchor="page" w:hAnchor="page" w:hRule="exact"/>
        <w:pBdr/>
      </w:pPr>
      <w:bookmarkStart w:id="14" w:name="bookmark101"/>
      <w:bookmarkStart w:id="15" w:name="bookmark111"/>
      <w:r>
        <w:rPr>
          <w:rStyle w:val="41"/>
          <w:b/>
          <w:bCs/>
          <w:sz w:val="24"/>
          <w:szCs w:val="24"/>
        </w:rPr>
        <w:t>Предмет и область применения</w:t>
      </w:r>
      <w:bookmarkEnd w:id="14"/>
      <w:bookmarkEnd w:id="15"/>
    </w:p>
    <w:p>
      <w:pPr>
        <w:pStyle w:val="11"/>
        <w:numPr>
          <w:ilvl w:val="0"/>
          <w:numId w:val="11"/>
        </w:numPr>
        <w:pBdr/>
        <w:shd w:val="clear" w:color="auto" w:fill="auto"/>
        <w:tabs>
          <w:tab w:val="clear" w:pos="708"/>
          <w:tab w:val="left" w:pos="721" w:leader="none"/>
        </w:tabs>
        <w:spacing w:lineRule="exact" w:line="274" w:before="0" w:after="56"/>
        <w:ind w:left="720" w:right="20" w:hanging="700"/>
        <w:jc w:val="both"/>
        <w:rPr>
          <w:sz w:val="24"/>
          <w:szCs w:val="24"/>
        </w:rPr>
        <w:framePr w:w="9528" w:h="14505" w:x="1605" w:y="1478" w:hSpace="0" w:vSpace="0" w:wrap="around" w:vAnchor="page" w:hAnchor="page" w:hRule="exact"/>
        <w:pBdr/>
      </w:pPr>
      <w:r>
        <w:rPr>
          <w:rStyle w:val="105pt0pt"/>
          <w:sz w:val="24"/>
          <w:szCs w:val="24"/>
        </w:rPr>
        <w:t>Настоящее Положение разработано на основании Федерального закона от 18.07.2011 N 223-Ф3 с целью регламентации закупочной деятельности Общества, осуществляющего регулируемые виды деятельности в сфере электро, тепло-, водоснабжения и водоотведения.</w:t>
      </w:r>
    </w:p>
    <w:p>
      <w:pPr>
        <w:pStyle w:val="11"/>
        <w:numPr>
          <w:ilvl w:val="0"/>
          <w:numId w:val="11"/>
        </w:numPr>
        <w:pBdr/>
        <w:shd w:val="clear" w:color="auto" w:fill="auto"/>
        <w:tabs>
          <w:tab w:val="clear" w:pos="708"/>
          <w:tab w:val="left" w:pos="721" w:leader="none"/>
        </w:tabs>
        <w:spacing w:lineRule="exact" w:line="278" w:before="0" w:after="64"/>
        <w:ind w:left="720" w:right="20" w:hanging="700"/>
        <w:jc w:val="both"/>
        <w:rPr>
          <w:sz w:val="24"/>
          <w:szCs w:val="24"/>
        </w:rPr>
        <w:framePr w:w="9528" w:h="14505" w:x="1605" w:y="1478" w:hSpace="0" w:vSpace="0" w:wrap="around" w:vAnchor="page" w:hAnchor="page" w:hRule="exact"/>
        <w:pBdr/>
      </w:pPr>
      <w:r>
        <w:rPr>
          <w:rStyle w:val="105pt0pt"/>
          <w:sz w:val="24"/>
          <w:szCs w:val="24"/>
        </w:rPr>
        <w:t>Настоящее Положение регулирует закупочную деятельность Общества.в целях:</w:t>
      </w:r>
    </w:p>
    <w:p>
      <w:pPr>
        <w:pStyle w:val="11"/>
        <w:numPr>
          <w:ilvl w:val="0"/>
          <w:numId w:val="12"/>
        </w:numPr>
        <w:pBdr/>
        <w:shd w:val="clear" w:color="auto" w:fill="auto"/>
        <w:tabs>
          <w:tab w:val="clear" w:pos="708"/>
          <w:tab w:val="left" w:pos="1123" w:leader="none"/>
        </w:tabs>
        <w:spacing w:lineRule="exact" w:line="274" w:before="0" w:after="60"/>
        <w:ind w:left="1140" w:right="20" w:hanging="420"/>
        <w:jc w:val="both"/>
        <w:rPr>
          <w:sz w:val="24"/>
          <w:szCs w:val="24"/>
        </w:rPr>
        <w:framePr w:w="9528" w:h="14505" w:x="1605" w:y="1478" w:hSpace="0" w:vSpace="0" w:wrap="around" w:vAnchor="page" w:hAnchor="page" w:hRule="exact"/>
        <w:pBdr/>
      </w:pPr>
      <w:r>
        <w:rPr>
          <w:rStyle w:val="105pt0pt"/>
          <w:sz w:val="24"/>
          <w:szCs w:val="24"/>
        </w:rPr>
        <w:t>создания условий для своевременного и полного обеспечения потребностей Общества в товарах, работах и услугах с требуемыми параметрами цены, качества и надежности;</w:t>
      </w:r>
    </w:p>
    <w:p>
      <w:pPr>
        <w:pStyle w:val="11"/>
        <w:numPr>
          <w:ilvl w:val="0"/>
          <w:numId w:val="12"/>
        </w:numPr>
        <w:pBdr/>
        <w:shd w:val="clear" w:color="auto" w:fill="auto"/>
        <w:tabs>
          <w:tab w:val="clear" w:pos="708"/>
          <w:tab w:val="left" w:pos="1152" w:leader="none"/>
        </w:tabs>
        <w:spacing w:lineRule="exact" w:line="274" w:before="0" w:after="56"/>
        <w:ind w:left="1140" w:right="20" w:hanging="420"/>
        <w:jc w:val="both"/>
        <w:rPr>
          <w:sz w:val="24"/>
          <w:szCs w:val="24"/>
        </w:rPr>
        <w:framePr w:w="9528" w:h="14505" w:x="1605" w:y="1478" w:hSpace="0" w:vSpace="0" w:wrap="around" w:vAnchor="page" w:hAnchor="page" w:hRule="exact"/>
        <w:pBdr/>
      </w:pPr>
      <w:r>
        <w:rPr>
          <w:rStyle w:val="105pt0pt"/>
          <w:sz w:val="24"/>
          <w:szCs w:val="24"/>
        </w:rPr>
        <w:t>обеспечения эффективного использования средств на приобретение товаров, работ, услуг и реализации мер, направленных на оптимизацию издержек Общества в области закупочной деятельности;</w:t>
      </w:r>
    </w:p>
    <w:p>
      <w:pPr>
        <w:pStyle w:val="11"/>
        <w:numPr>
          <w:ilvl w:val="0"/>
          <w:numId w:val="12"/>
        </w:numPr>
        <w:pBdr/>
        <w:shd w:val="clear" w:color="auto" w:fill="auto"/>
        <w:tabs>
          <w:tab w:val="clear" w:pos="708"/>
          <w:tab w:val="left" w:pos="1147" w:leader="none"/>
        </w:tabs>
        <w:spacing w:lineRule="exact" w:line="278" w:before="0" w:after="64"/>
        <w:ind w:left="1140" w:right="20" w:hanging="420"/>
        <w:jc w:val="both"/>
        <w:rPr>
          <w:sz w:val="24"/>
          <w:szCs w:val="24"/>
        </w:rPr>
        <w:framePr w:w="9528" w:h="14505" w:x="1605" w:y="1478" w:hSpace="0" w:vSpace="0" w:wrap="around" w:vAnchor="page" w:hAnchor="page" w:hRule="exact"/>
        <w:pBdr/>
      </w:pPr>
      <w:r>
        <w:rPr>
          <w:rStyle w:val="105pt0pt"/>
          <w:sz w:val="24"/>
          <w:szCs w:val="24"/>
        </w:rPr>
        <w:t>обеспечения равноправия, справедливости, отсутствия дискриминации и необоснованных ограничений конкуренции по отношению к участникам закупок;</w:t>
      </w:r>
    </w:p>
    <w:p>
      <w:pPr>
        <w:pStyle w:val="11"/>
        <w:numPr>
          <w:ilvl w:val="0"/>
          <w:numId w:val="12"/>
        </w:numPr>
        <w:pBdr/>
        <w:shd w:val="clear" w:color="auto" w:fill="auto"/>
        <w:tabs>
          <w:tab w:val="clear" w:pos="708"/>
          <w:tab w:val="left" w:pos="1152" w:leader="none"/>
        </w:tabs>
        <w:spacing w:lineRule="exact" w:line="274" w:before="0" w:after="60"/>
        <w:ind w:left="1140" w:right="20" w:hanging="420"/>
        <w:jc w:val="both"/>
        <w:rPr>
          <w:sz w:val="24"/>
          <w:szCs w:val="24"/>
        </w:rPr>
        <w:framePr w:w="9528" w:h="14505" w:x="1605" w:y="1478" w:hSpace="0" w:vSpace="0" w:wrap="around" w:vAnchor="page" w:hAnchor="page" w:hRule="exact"/>
        <w:pBdr/>
      </w:pPr>
      <w:r>
        <w:rPr>
          <w:rStyle w:val="105pt0pt"/>
          <w:sz w:val="24"/>
          <w:szCs w:val="24"/>
        </w:rPr>
        <w:t>обеспечения информационной открытости закупок (там, где это применимо) в степени, достаточной для потенциальных поставщиков, государства, общественности;</w:t>
      </w:r>
    </w:p>
    <w:p>
      <w:pPr>
        <w:pStyle w:val="11"/>
        <w:numPr>
          <w:ilvl w:val="0"/>
          <w:numId w:val="12"/>
        </w:numPr>
        <w:pBdr/>
        <w:shd w:val="clear" w:color="auto" w:fill="auto"/>
        <w:tabs>
          <w:tab w:val="clear" w:pos="708"/>
          <w:tab w:val="left" w:pos="1142" w:leader="none"/>
        </w:tabs>
        <w:spacing w:lineRule="exact" w:line="274" w:before="0" w:after="0"/>
        <w:ind w:left="1140" w:right="20" w:hanging="420"/>
        <w:jc w:val="both"/>
        <w:rPr>
          <w:sz w:val="24"/>
          <w:szCs w:val="24"/>
        </w:rPr>
        <w:framePr w:w="9528" w:h="14505" w:x="1605" w:y="1478" w:hSpace="0" w:vSpace="0" w:wrap="around" w:vAnchor="page" w:hAnchor="page" w:hRule="exact"/>
        <w:pBdr/>
      </w:pPr>
      <w:r>
        <w:rPr>
          <w:rStyle w:val="105pt0pt"/>
          <w:sz w:val="24"/>
          <w:szCs w:val="24"/>
        </w:rPr>
        <w:t>отсутствие ограничения допуска к участию в закупке путем установления не измеряемых требований к участникам закупки.</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280" w:hanging="0"/>
        <w:jc w:val="center"/>
        <w:rPr/>
        <w:framePr w:w="10224" w:h="339" w:x="1118" w:y="513" w:hSpace="0" w:vSpace="0" w:wrap="around" w:vAnchor="page" w:hAnchor="page" w:hRule="exact"/>
        <w:pBdr/>
      </w:pPr>
      <w:r>
        <w:rPr>
          <w:rStyle w:val="95pt0pt"/>
          <w:sz w:val="20"/>
          <w:szCs w:val="20"/>
        </w:rPr>
        <w:t>7</w:t>
      </w:r>
    </w:p>
    <w:p>
      <w:pPr>
        <w:pStyle w:val="11"/>
        <w:numPr>
          <w:ilvl w:val="0"/>
          <w:numId w:val="13"/>
        </w:numPr>
        <w:pBdr/>
        <w:shd w:val="clear" w:color="auto" w:fill="auto"/>
        <w:tabs>
          <w:tab w:val="clear" w:pos="708"/>
          <w:tab w:val="left" w:pos="701" w:leader="none"/>
        </w:tabs>
        <w:spacing w:lineRule="exact" w:line="278" w:before="0" w:after="64"/>
        <w:ind w:left="720" w:right="20" w:hanging="720"/>
        <w:jc w:val="both"/>
        <w:rPr>
          <w:sz w:val="24"/>
          <w:szCs w:val="24"/>
        </w:rPr>
        <w:framePr w:w="9533" w:h="14580" w:x="1603" w:y="1430" w:hSpace="0" w:vSpace="0" w:wrap="around" w:vAnchor="page" w:hAnchor="page" w:hRule="exact"/>
        <w:pBdr/>
      </w:pPr>
      <w:r>
        <w:rPr>
          <w:rStyle w:val="105pt0pt"/>
          <w:sz w:val="24"/>
          <w:szCs w:val="24"/>
        </w:rPr>
        <w:t>Положение обязательно для применения при проведении закупок товаров, работ, услуг для обеспечения регулируемых видов деятельности Общества.</w:t>
      </w:r>
    </w:p>
    <w:p>
      <w:pPr>
        <w:pStyle w:val="11"/>
        <w:numPr>
          <w:ilvl w:val="0"/>
          <w:numId w:val="13"/>
        </w:numPr>
        <w:pBdr/>
        <w:shd w:val="clear" w:color="auto" w:fill="auto"/>
        <w:tabs>
          <w:tab w:val="clear" w:pos="708"/>
          <w:tab w:val="left" w:pos="710" w:leader="none"/>
        </w:tabs>
        <w:spacing w:lineRule="exact" w:line="274" w:before="0" w:after="111"/>
        <w:ind w:left="720" w:right="20" w:hanging="720"/>
        <w:jc w:val="both"/>
        <w:rPr>
          <w:sz w:val="24"/>
          <w:szCs w:val="24"/>
        </w:rPr>
        <w:framePr w:w="9533" w:h="14580" w:x="1603" w:y="1430" w:hSpace="0" w:vSpace="0" w:wrap="around" w:vAnchor="page" w:hAnchor="page" w:hRule="exact"/>
        <w:pBdr/>
      </w:pPr>
      <w:r>
        <w:rPr>
          <w:rStyle w:val="105pt0pt"/>
          <w:sz w:val="24"/>
          <w:szCs w:val="24"/>
        </w:rPr>
        <w:t>Документы Общества ранее регламентировавшие вопросы закупочной деятельности, с момента введения в действие настоящего Положения требуют пересмотра и до момента внесения изменений или принятия их в новой редакции могут применяться в части, не противоречащей требованиям Положения. Данные документы приводятся в соответствие с требованиями Положения в той части, в которой они им противоречили.</w:t>
      </w:r>
    </w:p>
    <w:p>
      <w:pPr>
        <w:pStyle w:val="11"/>
        <w:numPr>
          <w:ilvl w:val="0"/>
          <w:numId w:val="13"/>
        </w:numPr>
        <w:pBdr/>
        <w:shd w:val="clear" w:color="auto" w:fill="auto"/>
        <w:tabs>
          <w:tab w:val="clear" w:pos="708"/>
          <w:tab w:val="left" w:pos="706" w:leader="none"/>
        </w:tabs>
        <w:spacing w:lineRule="exact" w:line="210" w:before="0" w:after="80"/>
        <w:ind w:left="720" w:hanging="720"/>
        <w:jc w:val="both"/>
        <w:rPr>
          <w:sz w:val="24"/>
          <w:szCs w:val="24"/>
        </w:rPr>
        <w:framePr w:w="9533" w:h="14580" w:x="1603" w:y="1430" w:hSpace="0" w:vSpace="0" w:wrap="around" w:vAnchor="page" w:hAnchor="page" w:hRule="exact"/>
        <w:pBdr/>
      </w:pPr>
      <w:r>
        <w:rPr>
          <w:rStyle w:val="105pt0pt"/>
          <w:sz w:val="24"/>
          <w:szCs w:val="24"/>
        </w:rPr>
        <w:t>Нормы настоящего Положения не распространяются на следующие закупки:</w:t>
      </w:r>
    </w:p>
    <w:p>
      <w:pPr>
        <w:pStyle w:val="11"/>
        <w:numPr>
          <w:ilvl w:val="0"/>
          <w:numId w:val="14"/>
        </w:numPr>
        <w:pBdr/>
        <w:shd w:val="clear" w:color="auto" w:fill="auto"/>
        <w:tabs>
          <w:tab w:val="clear" w:pos="708"/>
          <w:tab w:val="left" w:pos="1114" w:leader="none"/>
        </w:tabs>
        <w:spacing w:lineRule="exact" w:line="283" w:before="0" w:after="60"/>
        <w:ind w:left="1140" w:right="20" w:hanging="420"/>
        <w:jc w:val="both"/>
        <w:rPr>
          <w:sz w:val="24"/>
          <w:szCs w:val="24"/>
        </w:rPr>
        <w:framePr w:w="9533" w:h="14580" w:x="1603" w:y="1430" w:hSpace="0" w:vSpace="0" w:wrap="around" w:vAnchor="page" w:hAnchor="page" w:hRule="exact"/>
        <w:pBdr/>
      </w:pPr>
      <w:r>
        <w:rPr>
          <w:rStyle w:val="105pt0pt"/>
          <w:sz w:val="24"/>
          <w:szCs w:val="24"/>
        </w:rPr>
        <w:t>закупки продукции для государственных и муниципальных нужд, регулируемых Федеральным законодательством Российской Федерации;</w:t>
      </w:r>
    </w:p>
    <w:p>
      <w:pPr>
        <w:pStyle w:val="11"/>
        <w:numPr>
          <w:ilvl w:val="0"/>
          <w:numId w:val="14"/>
        </w:numPr>
        <w:pBdr/>
        <w:shd w:val="clear" w:color="auto" w:fill="auto"/>
        <w:tabs>
          <w:tab w:val="clear" w:pos="708"/>
          <w:tab w:val="left" w:pos="1138" w:leader="none"/>
        </w:tabs>
        <w:spacing w:lineRule="exact" w:line="283" w:before="0" w:after="119"/>
        <w:ind w:left="1140" w:right="20" w:hanging="420"/>
        <w:jc w:val="both"/>
        <w:rPr>
          <w:sz w:val="24"/>
          <w:szCs w:val="24"/>
        </w:rPr>
        <w:framePr w:w="9533" w:h="14580" w:x="1603" w:y="1430" w:hSpace="0" w:vSpace="0" w:wrap="around" w:vAnchor="page" w:hAnchor="page" w:hRule="exact"/>
        <w:pBdr/>
      </w:pPr>
      <w:r>
        <w:rPr>
          <w:rStyle w:val="105pt0pt"/>
          <w:sz w:val="24"/>
          <w:szCs w:val="24"/>
        </w:rPr>
        <w:t>закупки продукции, правила проведения которых установлены Федеральным законодательством Российской Федерации;</w:t>
      </w:r>
    </w:p>
    <w:p>
      <w:pPr>
        <w:pStyle w:val="11"/>
        <w:numPr>
          <w:ilvl w:val="0"/>
          <w:numId w:val="14"/>
        </w:numPr>
        <w:pBdr/>
        <w:shd w:val="clear" w:color="auto" w:fill="auto"/>
        <w:tabs>
          <w:tab w:val="clear" w:pos="708"/>
          <w:tab w:val="left" w:pos="1142" w:leader="none"/>
        </w:tabs>
        <w:spacing w:lineRule="exact" w:line="210" w:before="0" w:after="138"/>
        <w:ind w:left="1140" w:hanging="420"/>
        <w:jc w:val="both"/>
        <w:rPr>
          <w:sz w:val="24"/>
          <w:szCs w:val="24"/>
        </w:rPr>
        <w:framePr w:w="9533" w:h="14580" w:x="1603" w:y="1430" w:hSpace="0" w:vSpace="0" w:wrap="around" w:vAnchor="page" w:hAnchor="page" w:hRule="exact"/>
        <w:pBdr/>
      </w:pPr>
      <w:r>
        <w:rPr>
          <w:rStyle w:val="105pt0pt"/>
          <w:sz w:val="24"/>
          <w:szCs w:val="24"/>
        </w:rPr>
        <w:t>купля-продажа и аренда недвижимого имущества (в т.ч. земельных участков);</w:t>
      </w:r>
    </w:p>
    <w:p>
      <w:pPr>
        <w:pStyle w:val="11"/>
        <w:numPr>
          <w:ilvl w:val="0"/>
          <w:numId w:val="14"/>
        </w:numPr>
        <w:pBdr/>
        <w:shd w:val="clear" w:color="auto" w:fill="auto"/>
        <w:tabs>
          <w:tab w:val="clear" w:pos="708"/>
          <w:tab w:val="left" w:pos="1147" w:leader="none"/>
        </w:tabs>
        <w:spacing w:lineRule="exact" w:line="210" w:before="0" w:after="83"/>
        <w:ind w:left="1140" w:hanging="420"/>
        <w:jc w:val="both"/>
        <w:rPr>
          <w:sz w:val="24"/>
          <w:szCs w:val="24"/>
        </w:rPr>
        <w:framePr w:w="9533" w:h="14580" w:x="1603" w:y="1430" w:hSpace="0" w:vSpace="0" w:wrap="around" w:vAnchor="page" w:hAnchor="page" w:hRule="exact"/>
        <w:pBdr/>
      </w:pPr>
      <w:r>
        <w:rPr>
          <w:rStyle w:val="105pt0pt"/>
          <w:sz w:val="24"/>
          <w:szCs w:val="24"/>
        </w:rPr>
        <w:t>купля-продажа ценных бумаг и валютных ценностей;</w:t>
      </w:r>
    </w:p>
    <w:p>
      <w:pPr>
        <w:pStyle w:val="11"/>
        <w:numPr>
          <w:ilvl w:val="0"/>
          <w:numId w:val="14"/>
        </w:numPr>
        <w:pBdr/>
        <w:shd w:val="clear" w:color="auto" w:fill="auto"/>
        <w:tabs>
          <w:tab w:val="clear" w:pos="708"/>
          <w:tab w:val="left" w:pos="1138" w:leader="none"/>
        </w:tabs>
        <w:spacing w:lineRule="exact" w:line="278" w:before="0" w:after="64"/>
        <w:ind w:left="1140" w:right="20" w:hanging="420"/>
        <w:jc w:val="both"/>
        <w:rPr>
          <w:sz w:val="24"/>
          <w:szCs w:val="24"/>
        </w:rPr>
        <w:framePr w:w="9533" w:h="14580" w:x="1603" w:y="1430" w:hSpace="0" w:vSpace="0" w:wrap="around" w:vAnchor="page" w:hAnchor="page" w:hRule="exact"/>
        <w:pBdr/>
      </w:pPr>
      <w:r>
        <w:rPr>
          <w:rStyle w:val="105pt0pt"/>
          <w:sz w:val="24"/>
          <w:szCs w:val="24"/>
        </w:rPr>
        <w:t>приобретение биржевых товаров на товарной бирже в соответствии с законодательством о товарных биржах и биржевой торговле;</w:t>
      </w:r>
    </w:p>
    <w:p>
      <w:pPr>
        <w:pStyle w:val="11"/>
        <w:numPr>
          <w:ilvl w:val="0"/>
          <w:numId w:val="14"/>
        </w:numPr>
        <w:pBdr/>
        <w:shd w:val="clear" w:color="auto" w:fill="auto"/>
        <w:tabs>
          <w:tab w:val="clear" w:pos="708"/>
          <w:tab w:val="left" w:pos="1138" w:leader="none"/>
        </w:tabs>
        <w:spacing w:lineRule="exact" w:line="274" w:before="0" w:after="111"/>
        <w:ind w:left="1140" w:right="20" w:hanging="420"/>
        <w:jc w:val="both"/>
        <w:rPr>
          <w:sz w:val="24"/>
          <w:szCs w:val="24"/>
        </w:rPr>
        <w:framePr w:w="9533" w:h="14580" w:x="1603" w:y="1430" w:hSpace="0" w:vSpace="0" w:wrap="around" w:vAnchor="page" w:hAnchor="page" w:hRule="exact"/>
        <w:pBdr/>
      </w:pPr>
      <w:r>
        <w:rPr>
          <w:rStyle w:val="105pt0pt"/>
          <w:sz w:val="24"/>
          <w:szCs w:val="24"/>
        </w:rPr>
        <w:t>размещение заказов на поставки товаров, выполнение работ, оказание услуг в соответствии с Федеральным законом от 05.04.2013 N 44-ФЗ (ред. от 02.07.2013) "О контрактной системе в сфере закупок товаров, работ, услуг для обеспечения государственных и муниципальных нужд;</w:t>
      </w:r>
    </w:p>
    <w:p>
      <w:pPr>
        <w:pStyle w:val="11"/>
        <w:numPr>
          <w:ilvl w:val="0"/>
          <w:numId w:val="14"/>
        </w:numPr>
        <w:pBdr/>
        <w:shd w:val="clear" w:color="auto" w:fill="auto"/>
        <w:tabs>
          <w:tab w:val="clear" w:pos="708"/>
          <w:tab w:val="left" w:pos="1133" w:leader="none"/>
        </w:tabs>
        <w:spacing w:lineRule="exact" w:line="210" w:before="0" w:after="83"/>
        <w:ind w:left="1140" w:hanging="420"/>
        <w:jc w:val="both"/>
        <w:rPr>
          <w:sz w:val="24"/>
          <w:szCs w:val="24"/>
        </w:rPr>
        <w:framePr w:w="9533" w:h="14580" w:x="1603" w:y="1430" w:hSpace="0" w:vSpace="0" w:wrap="around" w:vAnchor="page" w:hAnchor="page" w:hRule="exact"/>
        <w:pBdr/>
      </w:pPr>
      <w:r>
        <w:rPr>
          <w:rStyle w:val="105pt0pt"/>
          <w:sz w:val="24"/>
          <w:szCs w:val="24"/>
        </w:rPr>
        <w:t>закупки в области военно-технического сотрудничества;</w:t>
      </w:r>
    </w:p>
    <w:p>
      <w:pPr>
        <w:pStyle w:val="11"/>
        <w:numPr>
          <w:ilvl w:val="0"/>
          <w:numId w:val="14"/>
        </w:numPr>
        <w:pBdr/>
        <w:shd w:val="clear" w:color="auto" w:fill="auto"/>
        <w:tabs>
          <w:tab w:val="clear" w:pos="708"/>
          <w:tab w:val="left" w:pos="1128" w:leader="none"/>
        </w:tabs>
        <w:spacing w:lineRule="exact" w:line="278" w:before="0" w:after="64"/>
        <w:ind w:left="1140" w:right="20" w:hanging="420"/>
        <w:jc w:val="both"/>
        <w:rPr>
          <w:sz w:val="24"/>
          <w:szCs w:val="24"/>
        </w:rPr>
        <w:framePr w:w="9533" w:h="14580" w:x="1603" w:y="1430" w:hSpace="0" w:vSpace="0" w:wrap="around" w:vAnchor="page" w:hAnchor="page" w:hRule="exact"/>
        <w:pBdr/>
      </w:pPr>
      <w:r>
        <w:rPr>
          <w:rStyle w:val="105pt0pt"/>
          <w:sz w:val="24"/>
          <w:szCs w:val="24"/>
        </w:rPr>
        <w:t>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pPr>
        <w:pStyle w:val="11"/>
        <w:numPr>
          <w:ilvl w:val="0"/>
          <w:numId w:val="14"/>
        </w:numPr>
        <w:pBdr/>
        <w:shd w:val="clear" w:color="auto" w:fill="auto"/>
        <w:tabs>
          <w:tab w:val="clear" w:pos="708"/>
          <w:tab w:val="left" w:pos="1138" w:leader="none"/>
        </w:tabs>
        <w:spacing w:lineRule="exact" w:line="274" w:before="0" w:after="60"/>
        <w:ind w:left="1140" w:right="20" w:hanging="420"/>
        <w:jc w:val="both"/>
        <w:rPr>
          <w:sz w:val="24"/>
          <w:szCs w:val="24"/>
        </w:rPr>
        <w:framePr w:w="9533" w:h="14580" w:x="1603" w:y="1430" w:hSpace="0" w:vSpace="0" w:wrap="around" w:vAnchor="page" w:hAnchor="page" w:hRule="exact"/>
        <w:pBdr/>
      </w:pPr>
      <w:r>
        <w:rPr>
          <w:rStyle w:val="105pt0pt"/>
          <w:sz w:val="24"/>
          <w:szCs w:val="24"/>
        </w:rPr>
        <w:t>договоры банковского вклада, банковского счета и расчетов, кредитные договоры, договоры займа, договоры безвозмездной помощи, договоры о покупке ценных бумаг, договоры мены, договоры цессии, договоры банковской гарантии и прочие договоры, связанные с привлечением заемных средств;</w:t>
      </w:r>
    </w:p>
    <w:p>
      <w:pPr>
        <w:pStyle w:val="11"/>
        <w:numPr>
          <w:ilvl w:val="0"/>
          <w:numId w:val="14"/>
        </w:numPr>
        <w:pBdr/>
        <w:shd w:val="clear" w:color="auto" w:fill="auto"/>
        <w:tabs>
          <w:tab w:val="clear" w:pos="708"/>
          <w:tab w:val="left" w:pos="1123" w:leader="none"/>
        </w:tabs>
        <w:spacing w:lineRule="exact" w:line="274" w:before="0" w:after="111"/>
        <w:ind w:left="1140" w:right="20" w:hanging="420"/>
        <w:jc w:val="both"/>
        <w:rPr>
          <w:sz w:val="24"/>
          <w:szCs w:val="24"/>
        </w:rPr>
        <w:framePr w:w="9533" w:h="14580" w:x="1603" w:y="1430" w:hSpace="0" w:vSpace="0" w:wrap="around" w:vAnchor="page" w:hAnchor="page" w:hRule="exact"/>
        <w:pBdr/>
      </w:pPr>
      <w:r>
        <w:rPr>
          <w:rStyle w:val="105pt0pt"/>
          <w:sz w:val="24"/>
          <w:szCs w:val="24"/>
        </w:rPr>
        <w:t>отбор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№307-ФЗ «Об аудиторской деятельности», с изменениями и дополнениями;</w:t>
      </w:r>
    </w:p>
    <w:p>
      <w:pPr>
        <w:pStyle w:val="11"/>
        <w:numPr>
          <w:ilvl w:val="0"/>
          <w:numId w:val="14"/>
        </w:numPr>
        <w:pBdr/>
        <w:shd w:val="clear" w:color="auto" w:fill="auto"/>
        <w:tabs>
          <w:tab w:val="clear" w:pos="708"/>
          <w:tab w:val="left" w:pos="1123" w:leader="none"/>
        </w:tabs>
        <w:spacing w:lineRule="exact" w:line="210" w:before="0" w:after="0"/>
        <w:ind w:left="1140" w:hanging="420"/>
        <w:jc w:val="both"/>
        <w:rPr>
          <w:sz w:val="24"/>
          <w:szCs w:val="24"/>
        </w:rPr>
        <w:framePr w:w="9533" w:h="14580" w:x="1603" w:y="1430" w:hSpace="0" w:vSpace="0" w:wrap="around" w:vAnchor="page" w:hAnchor="page" w:hRule="exact"/>
        <w:pBdr/>
      </w:pPr>
      <w:r>
        <w:rPr>
          <w:rStyle w:val="105pt0pt"/>
          <w:sz w:val="24"/>
          <w:szCs w:val="24"/>
        </w:rPr>
        <w:t>вложения в уставный капитал юридических лиц;</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jc w:val="center"/>
        <w:rPr/>
        <w:framePr w:w="10306" w:h="516" w:x="1214" w:y="287" w:hSpace="0" w:vSpace="0" w:wrap="around" w:vAnchor="page" w:hAnchor="page" w:hRule="exact"/>
        <w:pBdr/>
      </w:pPr>
      <w:r>
        <w:rPr>
          <w:rStyle w:val="95pt0pt"/>
          <w:sz w:val="20"/>
          <w:szCs w:val="20"/>
        </w:rPr>
        <w:t>8</w:t>
      </w:r>
    </w:p>
    <w:p>
      <w:pPr>
        <w:pStyle w:val="11"/>
        <w:numPr>
          <w:ilvl w:val="0"/>
          <w:numId w:val="15"/>
        </w:numPr>
        <w:pBdr/>
        <w:shd w:val="clear" w:color="auto" w:fill="auto"/>
        <w:tabs>
          <w:tab w:val="clear" w:pos="708"/>
          <w:tab w:val="left" w:pos="1123" w:leader="none"/>
        </w:tabs>
        <w:spacing w:lineRule="exact" w:line="274" w:before="0" w:after="60"/>
        <w:ind w:left="1140" w:right="20" w:hanging="420"/>
        <w:jc w:val="both"/>
        <w:rPr>
          <w:sz w:val="24"/>
          <w:szCs w:val="24"/>
        </w:rPr>
        <w:framePr w:w="9533" w:h="13397" w:x="1603" w:y="1386" w:hSpace="0" w:vSpace="0" w:wrap="around" w:vAnchor="page" w:hAnchor="page" w:hRule="exact"/>
        <w:pBdr/>
      </w:pPr>
      <w:r>
        <w:rPr>
          <w:rStyle w:val="105pt0pt"/>
          <w:sz w:val="24"/>
          <w:szCs w:val="24"/>
        </w:rPr>
        <w:t>договоры, заключаемые в соответствии с законодательством Российской Федерации о государственной тайне;</w:t>
      </w:r>
    </w:p>
    <w:p>
      <w:pPr>
        <w:pStyle w:val="11"/>
        <w:numPr>
          <w:ilvl w:val="0"/>
          <w:numId w:val="15"/>
        </w:numPr>
        <w:pBdr/>
        <w:shd w:val="clear" w:color="auto" w:fill="auto"/>
        <w:tabs>
          <w:tab w:val="clear" w:pos="708"/>
          <w:tab w:val="left" w:pos="1123" w:leader="none"/>
        </w:tabs>
        <w:spacing w:lineRule="exact" w:line="274" w:before="0" w:after="60"/>
        <w:ind w:left="1140" w:right="20" w:hanging="420"/>
        <w:jc w:val="both"/>
        <w:rPr>
          <w:sz w:val="24"/>
          <w:szCs w:val="24"/>
        </w:rPr>
        <w:framePr w:w="9533" w:h="13397" w:x="1603" w:y="1386" w:hSpace="0" w:vSpace="0" w:wrap="around" w:vAnchor="page" w:hAnchor="page" w:hRule="exact"/>
        <w:pBdr/>
      </w:pPr>
      <w:r>
        <w:rPr>
          <w:rStyle w:val="105pt0pt"/>
          <w:sz w:val="24"/>
          <w:szCs w:val="24"/>
        </w:rPr>
        <w:t>гражданско-правовые договоры с физическими лицами, не являющимися индивидуальными предпринимателями;</w:t>
      </w:r>
    </w:p>
    <w:p>
      <w:pPr>
        <w:pStyle w:val="11"/>
        <w:numPr>
          <w:ilvl w:val="0"/>
          <w:numId w:val="15"/>
        </w:numPr>
        <w:pBdr/>
        <w:shd w:val="clear" w:color="auto" w:fill="auto"/>
        <w:tabs>
          <w:tab w:val="clear" w:pos="708"/>
          <w:tab w:val="left" w:pos="1118" w:leader="none"/>
        </w:tabs>
        <w:spacing w:lineRule="exact" w:line="274" w:before="0" w:after="60"/>
        <w:ind w:left="1140" w:right="20" w:hanging="420"/>
        <w:jc w:val="both"/>
        <w:rPr>
          <w:sz w:val="24"/>
          <w:szCs w:val="24"/>
        </w:rPr>
        <w:framePr w:w="9533" w:h="13397" w:x="1603" w:y="1386" w:hSpace="0" w:vSpace="0" w:wrap="around" w:vAnchor="page" w:hAnchor="page" w:hRule="exact"/>
        <w:pBdr/>
      </w:pPr>
      <w:r>
        <w:rPr>
          <w:rStyle w:val="105pt0pt"/>
          <w:sz w:val="24"/>
          <w:szCs w:val="24"/>
        </w:rPr>
        <w:t>закупки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pPr>
        <w:pStyle w:val="11"/>
        <w:numPr>
          <w:ilvl w:val="0"/>
          <w:numId w:val="15"/>
        </w:numPr>
        <w:pBdr/>
        <w:shd w:val="clear" w:color="auto" w:fill="auto"/>
        <w:tabs>
          <w:tab w:val="clear" w:pos="708"/>
          <w:tab w:val="left" w:pos="1128" w:leader="none"/>
        </w:tabs>
        <w:spacing w:lineRule="exact" w:line="274" w:before="0" w:after="60"/>
        <w:ind w:left="1140" w:right="20" w:hanging="420"/>
        <w:jc w:val="both"/>
        <w:rPr>
          <w:rStyle w:val="105pt0pt"/>
          <w:spacing w:val="4"/>
          <w:sz w:val="24"/>
          <w:szCs w:val="24"/>
        </w:rPr>
        <w:framePr w:w="9533" w:h="13397" w:x="1603" w:y="1386" w:hSpace="0" w:vSpace="0" w:wrap="around" w:vAnchor="page" w:hAnchor="page" w:hRule="exact"/>
        <w:pBdr/>
      </w:pPr>
      <w:r>
        <w:rPr>
          <w:rStyle w:val="105pt0pt"/>
          <w:sz w:val="24"/>
          <w:szCs w:val="24"/>
        </w:rPr>
        <w:t>прочие товары, работы, услуги, определенные соответствующими решениями уполномоченных лиц Общества.</w:t>
      </w:r>
    </w:p>
    <w:p>
      <w:pPr>
        <w:pStyle w:val="11"/>
        <w:numPr>
          <w:ilvl w:val="0"/>
          <w:numId w:val="15"/>
        </w:numPr>
        <w:pBdr/>
        <w:shd w:val="clear" w:color="auto" w:fill="auto"/>
        <w:tabs>
          <w:tab w:val="clear" w:pos="708"/>
          <w:tab w:val="left" w:pos="1128" w:leader="none"/>
        </w:tabs>
        <w:spacing w:lineRule="exact" w:line="274" w:before="0" w:after="60"/>
        <w:ind w:left="1140" w:right="20" w:hanging="420"/>
        <w:jc w:val="both"/>
        <w:rPr>
          <w:sz w:val="24"/>
          <w:szCs w:val="24"/>
        </w:rPr>
        <w:framePr w:w="9533" w:h="13397" w:x="1603" w:y="1386" w:hSpace="0" w:vSpace="0" w:wrap="around" w:vAnchor="page" w:hAnchor="page" w:hRule="exact"/>
        <w:pBdr/>
      </w:pPr>
      <w:r>
        <w:rPr>
          <w:sz w:val="24"/>
          <w:szCs w:val="24"/>
        </w:rPr>
        <w:t>иные договоры для обеспечения закупки товаров, работ, услуг, не связанные с регулируемыми видами деятельности Общества.</w:t>
      </w:r>
    </w:p>
    <w:p>
      <w:pPr>
        <w:pStyle w:val="11"/>
        <w:numPr>
          <w:ilvl w:val="2"/>
          <w:numId w:val="69"/>
        </w:numPr>
        <w:pBdr/>
        <w:shd w:val="clear" w:color="auto" w:fill="auto"/>
        <w:tabs>
          <w:tab w:val="clear" w:pos="708"/>
          <w:tab w:val="left" w:pos="706" w:leader="none"/>
        </w:tabs>
        <w:spacing w:lineRule="exact" w:line="274" w:before="0" w:after="60"/>
        <w:ind w:left="720" w:right="20" w:hanging="720"/>
        <w:jc w:val="both"/>
        <w:rPr>
          <w:sz w:val="24"/>
          <w:szCs w:val="24"/>
        </w:rPr>
        <w:framePr w:w="9533" w:h="13397" w:x="1603" w:y="1386" w:hSpace="0" w:vSpace="0" w:wrap="around" w:vAnchor="page" w:hAnchor="page" w:hRule="exact"/>
        <w:pBdr/>
      </w:pPr>
      <w:r>
        <w:rPr>
          <w:rStyle w:val="105pt0pt"/>
          <w:sz w:val="24"/>
          <w:szCs w:val="24"/>
        </w:rPr>
        <w:t>Действие Положения распространяется на деятельность всех сотрудников Общества, которые участвуют в закупочной деятельности (проводят планирование и организацию закупок, поиск и отбор потенциальных контрагентов, согласование с ними условий договоров, заключение договоров и осуществляют контроль закупочной деятельности и закупок).</w:t>
      </w:r>
    </w:p>
    <w:p>
      <w:pPr>
        <w:pStyle w:val="11"/>
        <w:numPr>
          <w:ilvl w:val="2"/>
          <w:numId w:val="69"/>
        </w:numPr>
        <w:pBdr/>
        <w:shd w:val="clear" w:color="auto" w:fill="auto"/>
        <w:tabs>
          <w:tab w:val="clear" w:pos="708"/>
          <w:tab w:val="left" w:pos="701" w:leader="none"/>
        </w:tabs>
        <w:spacing w:lineRule="exact" w:line="274" w:before="0" w:after="215"/>
        <w:ind w:left="720" w:right="20" w:hanging="720"/>
        <w:jc w:val="both"/>
        <w:rPr>
          <w:sz w:val="24"/>
          <w:szCs w:val="24"/>
        </w:rPr>
        <w:framePr w:w="9533" w:h="13397" w:x="1603" w:y="1386" w:hSpace="0" w:vSpace="0" w:wrap="around" w:vAnchor="page" w:hAnchor="page" w:hRule="exact"/>
        <w:pBdr/>
      </w:pPr>
      <w:r>
        <w:rPr>
          <w:rStyle w:val="105pt0pt"/>
          <w:sz w:val="24"/>
          <w:szCs w:val="24"/>
        </w:rPr>
        <w:t>Все изменения и дополнения к настоящему Положению оформляются в письменном виде, согласовываются и утверждаются в установленном порядке, доводятся до сведения всех участвующих в описываемых процессах подразделений Общества.</w:t>
      </w:r>
    </w:p>
    <w:p>
      <w:pPr>
        <w:pStyle w:val="42"/>
        <w:pBdr/>
        <w:shd w:val="clear" w:color="auto" w:fill="auto"/>
        <w:spacing w:lineRule="exact" w:line="230" w:before="0" w:after="88"/>
        <w:ind w:left="720" w:hanging="720"/>
        <w:rPr>
          <w:sz w:val="24"/>
          <w:szCs w:val="24"/>
        </w:rPr>
        <w:framePr w:w="9533" w:h="13397" w:x="1603" w:y="1386" w:hSpace="0" w:vSpace="0" w:wrap="around" w:vAnchor="page" w:hAnchor="page" w:hRule="exact"/>
        <w:pBdr/>
      </w:pPr>
      <w:bookmarkStart w:id="16" w:name="bookmark121"/>
      <w:bookmarkStart w:id="17" w:name="bookmark131"/>
      <w:r>
        <w:rPr>
          <w:rStyle w:val="40pt"/>
          <w:b/>
          <w:bCs/>
          <w:sz w:val="24"/>
          <w:szCs w:val="24"/>
        </w:rPr>
        <w:t>2.2. Нормативно-правовое регулирование</w:t>
      </w:r>
      <w:bookmarkEnd w:id="16"/>
      <w:bookmarkEnd w:id="17"/>
    </w:p>
    <w:p>
      <w:pPr>
        <w:pStyle w:val="11"/>
        <w:numPr>
          <w:ilvl w:val="0"/>
          <w:numId w:val="16"/>
        </w:numPr>
        <w:pBdr/>
        <w:shd w:val="clear" w:color="auto" w:fill="auto"/>
        <w:tabs>
          <w:tab w:val="clear" w:pos="708"/>
          <w:tab w:val="left" w:pos="701" w:leader="none"/>
        </w:tabs>
        <w:spacing w:lineRule="exact" w:line="274" w:before="0" w:after="56"/>
        <w:ind w:left="720" w:right="20" w:hanging="720"/>
        <w:jc w:val="both"/>
        <w:rPr>
          <w:sz w:val="24"/>
          <w:szCs w:val="24"/>
        </w:rPr>
        <w:framePr w:w="9533" w:h="13397" w:x="1603" w:y="1386" w:hSpace="0" w:vSpace="0" w:wrap="around" w:vAnchor="page" w:hAnchor="page" w:hRule="exact"/>
        <w:pBdr/>
      </w:pPr>
      <w:r>
        <w:rPr>
          <w:rStyle w:val="105pt0pt"/>
          <w:sz w:val="24"/>
          <w:szCs w:val="24"/>
        </w:rPr>
        <w:t>Настоящее Положение разработано в соответствии с требованиями действующего законодательства и нормативных документов Российской Федерации, Устава и других НМД Общества.</w:t>
      </w:r>
    </w:p>
    <w:p>
      <w:pPr>
        <w:pStyle w:val="11"/>
        <w:numPr>
          <w:ilvl w:val="0"/>
          <w:numId w:val="16"/>
        </w:numPr>
        <w:pBdr/>
        <w:shd w:val="clear" w:color="auto" w:fill="auto"/>
        <w:tabs>
          <w:tab w:val="clear" w:pos="708"/>
          <w:tab w:val="left" w:pos="701" w:leader="none"/>
        </w:tabs>
        <w:spacing w:lineRule="exact" w:line="278" w:before="0" w:after="64"/>
        <w:ind w:left="720" w:right="20" w:hanging="720"/>
        <w:jc w:val="both"/>
        <w:rPr>
          <w:sz w:val="24"/>
          <w:szCs w:val="24"/>
        </w:rPr>
        <w:framePr w:w="9533" w:h="13397" w:x="1603" w:y="1386" w:hSpace="0" w:vSpace="0" w:wrap="around" w:vAnchor="page" w:hAnchor="page" w:hRule="exact"/>
        <w:pBdr/>
      </w:pPr>
      <w:r>
        <w:rPr>
          <w:rStyle w:val="105pt0pt"/>
          <w:sz w:val="24"/>
          <w:szCs w:val="24"/>
        </w:rPr>
        <w:t>В отношении закупок, осуществляемых Обществом, порядок проведения которых отдельно установлен действующим законодательством Российской Федерации, настоящее Положение применяется в части, не противоречащей законодательству Российской Федерации.</w:t>
      </w:r>
    </w:p>
    <w:p>
      <w:pPr>
        <w:pStyle w:val="11"/>
        <w:numPr>
          <w:ilvl w:val="0"/>
          <w:numId w:val="16"/>
        </w:numPr>
        <w:pBdr/>
        <w:shd w:val="clear" w:color="auto" w:fill="auto"/>
        <w:tabs>
          <w:tab w:val="clear" w:pos="708"/>
          <w:tab w:val="left" w:pos="706" w:leader="none"/>
        </w:tabs>
        <w:spacing w:lineRule="exact" w:line="274" w:before="0" w:after="60"/>
        <w:ind w:left="720" w:right="20" w:hanging="720"/>
        <w:jc w:val="both"/>
        <w:rPr>
          <w:sz w:val="24"/>
          <w:szCs w:val="24"/>
        </w:rPr>
        <w:framePr w:w="9533" w:h="13397" w:x="1603" w:y="1386" w:hSpace="0" w:vSpace="0" w:wrap="around" w:vAnchor="page" w:hAnchor="page" w:hRule="exact"/>
        <w:pBdr/>
      </w:pPr>
      <w:r>
        <w:rPr>
          <w:rStyle w:val="105pt0pt"/>
          <w:sz w:val="24"/>
          <w:szCs w:val="24"/>
        </w:rPr>
        <w:t>При осуществлении закупочной деятельности для нужд Общества Заказчик или Организатор закупки руководствуются Конституцией Российской Федерации, Гражданским кодексом РФ, действующими федеральными законами и нормативными актами Российской Федерации, касающимися закупочной деятельности, Уставом Общества, действующими НМД Общества и настоящим Положением.</w:t>
      </w:r>
    </w:p>
    <w:p>
      <w:pPr>
        <w:pStyle w:val="11"/>
        <w:numPr>
          <w:ilvl w:val="0"/>
          <w:numId w:val="16"/>
        </w:numPr>
        <w:pBdr/>
        <w:shd w:val="clear" w:color="auto" w:fill="auto"/>
        <w:tabs>
          <w:tab w:val="clear" w:pos="708"/>
          <w:tab w:val="left" w:pos="706" w:leader="none"/>
        </w:tabs>
        <w:spacing w:lineRule="exact" w:line="274" w:before="0" w:after="60"/>
        <w:ind w:left="720" w:right="20" w:hanging="720"/>
        <w:jc w:val="both"/>
        <w:rPr>
          <w:sz w:val="24"/>
          <w:szCs w:val="24"/>
        </w:rPr>
        <w:framePr w:w="9533" w:h="13397" w:x="1603" w:y="1386" w:hSpace="0" w:vSpace="0" w:wrap="around" w:vAnchor="page" w:hAnchor="page" w:hRule="exact"/>
        <w:pBdr/>
      </w:pPr>
      <w:r>
        <w:rPr>
          <w:rStyle w:val="105pt0pt"/>
          <w:sz w:val="24"/>
          <w:szCs w:val="24"/>
        </w:rPr>
        <w:t>При осуществлении закупочной деятельности работникам Общества рекомендуется руководствоваться требованиями Федерального закона от 18.07.2011 №223-ФЗ «О закупках товаров, работ, услуг отдельными видами юридических лиц».</w:t>
      </w:r>
    </w:p>
    <w:p>
      <w:pPr>
        <w:pStyle w:val="11"/>
        <w:numPr>
          <w:ilvl w:val="0"/>
          <w:numId w:val="16"/>
        </w:numPr>
        <w:pBdr/>
        <w:shd w:val="clear" w:color="auto" w:fill="auto"/>
        <w:tabs>
          <w:tab w:val="clear" w:pos="708"/>
          <w:tab w:val="left" w:pos="701" w:leader="none"/>
        </w:tabs>
        <w:spacing w:lineRule="exact" w:line="274" w:before="0" w:after="0"/>
        <w:ind w:left="720" w:right="20" w:hanging="720"/>
        <w:jc w:val="both"/>
        <w:rPr>
          <w:sz w:val="24"/>
          <w:szCs w:val="24"/>
        </w:rPr>
        <w:framePr w:w="9533" w:h="13397" w:x="1603" w:y="1386" w:hSpace="0" w:vSpace="0" w:wrap="around" w:vAnchor="page" w:hAnchor="page" w:hRule="exact"/>
        <w:pBdr/>
      </w:pPr>
      <w:r>
        <w:rPr>
          <w:rStyle w:val="105pt0pt"/>
          <w:sz w:val="24"/>
          <w:szCs w:val="24"/>
        </w:rPr>
        <w:t>Решением Председателя Совета Директоров может быть предусмотрен особый порядок осуществления отдельных закупок, который может предусматривать отклонения от действия настоящего Положения.</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220" w:hanging="0"/>
        <w:jc w:val="center"/>
        <w:rPr/>
        <w:framePr w:w="10243" w:h="552" w:x="1140" w:y="241" w:hSpace="0" w:vSpace="0" w:wrap="around" w:vAnchor="page" w:hAnchor="page" w:hRule="exact"/>
        <w:pBdr/>
      </w:pPr>
      <w:r>
        <w:rPr>
          <w:rStyle w:val="95pt0pt"/>
          <w:sz w:val="20"/>
          <w:szCs w:val="20"/>
        </w:rPr>
        <w:t>9</w:t>
      </w:r>
    </w:p>
    <w:p>
      <w:pPr>
        <w:pStyle w:val="23"/>
        <w:pBdr/>
        <w:shd w:val="clear" w:color="auto" w:fill="auto"/>
        <w:spacing w:lineRule="exact" w:line="320" w:before="0" w:after="285"/>
        <w:ind w:hanging="0"/>
        <w:rPr>
          <w:sz w:val="24"/>
          <w:szCs w:val="24"/>
        </w:rPr>
        <w:framePr w:w="9528" w:h="14355" w:x="1605" w:y="1377" w:hSpace="0" w:vSpace="0" w:wrap="around" w:vAnchor="page" w:hAnchor="page" w:hRule="exact"/>
        <w:pBdr/>
      </w:pPr>
      <w:bookmarkStart w:id="18" w:name="bookmark141"/>
      <w:bookmarkStart w:id="19" w:name="bookmark151"/>
      <w:r>
        <w:rPr>
          <w:sz w:val="24"/>
          <w:szCs w:val="24"/>
        </w:rPr>
        <w:t>3. Участники закупочной деятельности</w:t>
      </w:r>
      <w:bookmarkEnd w:id="18"/>
      <w:bookmarkEnd w:id="19"/>
    </w:p>
    <w:p>
      <w:pPr>
        <w:pStyle w:val="42"/>
        <w:numPr>
          <w:ilvl w:val="0"/>
          <w:numId w:val="17"/>
        </w:numPr>
        <w:pBdr/>
        <w:shd w:val="clear" w:color="auto" w:fill="auto"/>
        <w:tabs>
          <w:tab w:val="clear" w:pos="708"/>
          <w:tab w:val="left" w:pos="566" w:leader="none"/>
        </w:tabs>
        <w:spacing w:lineRule="exact" w:line="230" w:before="0" w:after="0"/>
        <w:ind w:hanging="0"/>
        <w:jc w:val="left"/>
        <w:rPr>
          <w:sz w:val="24"/>
          <w:szCs w:val="24"/>
        </w:rPr>
        <w:framePr w:w="9528" w:h="14355" w:x="1605" w:y="1377" w:hSpace="0" w:vSpace="0" w:wrap="around" w:vAnchor="page" w:hAnchor="page" w:hRule="exact"/>
        <w:pBdr/>
      </w:pPr>
      <w:bookmarkStart w:id="20" w:name="bookmark161"/>
      <w:bookmarkStart w:id="21" w:name="bookmark171"/>
      <w:r>
        <w:rPr>
          <w:rStyle w:val="41"/>
          <w:b/>
          <w:bCs/>
          <w:sz w:val="24"/>
          <w:szCs w:val="24"/>
        </w:rPr>
        <w:t>Перечень участников закупочной деятельности</w:t>
      </w:r>
      <w:bookmarkEnd w:id="20"/>
      <w:bookmarkEnd w:id="21"/>
    </w:p>
    <w:p>
      <w:pPr>
        <w:pStyle w:val="11"/>
        <w:numPr>
          <w:ilvl w:val="0"/>
          <w:numId w:val="18"/>
        </w:numPr>
        <w:pBdr/>
        <w:shd w:val="clear" w:color="auto" w:fill="auto"/>
        <w:tabs>
          <w:tab w:val="clear" w:pos="708"/>
          <w:tab w:val="left" w:pos="701" w:leader="none"/>
        </w:tabs>
        <w:spacing w:lineRule="exact" w:line="427" w:before="0" w:after="0"/>
        <w:ind w:hanging="0"/>
        <w:jc w:val="left"/>
        <w:rPr>
          <w:sz w:val="24"/>
          <w:szCs w:val="24"/>
        </w:rPr>
        <w:framePr w:w="9528" w:h="14355" w:x="1605" w:y="1377" w:hSpace="0" w:vSpace="0" w:wrap="around" w:vAnchor="page" w:hAnchor="page" w:hRule="exact"/>
        <w:pBdr/>
      </w:pPr>
      <w:r>
        <w:rPr>
          <w:rStyle w:val="105pt0pt"/>
          <w:sz w:val="24"/>
          <w:szCs w:val="24"/>
        </w:rPr>
        <w:t>Участниками закупочной деятельности Общества являются:</w:t>
      </w:r>
    </w:p>
    <w:p>
      <w:pPr>
        <w:pStyle w:val="11"/>
        <w:numPr>
          <w:ilvl w:val="0"/>
          <w:numId w:val="19"/>
        </w:numPr>
        <w:pBdr/>
        <w:shd w:val="clear" w:color="auto" w:fill="auto"/>
        <w:tabs>
          <w:tab w:val="clear" w:pos="708"/>
          <w:tab w:val="left" w:pos="1258" w:leader="none"/>
        </w:tabs>
        <w:spacing w:lineRule="exact" w:line="427" w:before="0" w:after="0"/>
        <w:ind w:left="1260" w:hanging="540"/>
        <w:jc w:val="both"/>
        <w:rPr>
          <w:sz w:val="24"/>
          <w:szCs w:val="24"/>
        </w:rPr>
        <w:framePr w:w="9528" w:h="14355" w:x="1605" w:y="1377" w:hSpace="0" w:vSpace="0" w:wrap="around" w:vAnchor="page" w:hAnchor="page" w:hRule="exact"/>
        <w:pBdr/>
      </w:pPr>
      <w:r>
        <w:rPr>
          <w:rStyle w:val="105pt0pt"/>
          <w:sz w:val="24"/>
          <w:szCs w:val="24"/>
        </w:rPr>
        <w:t>Генеральный директор,</w:t>
      </w:r>
    </w:p>
    <w:p>
      <w:pPr>
        <w:pStyle w:val="11"/>
        <w:numPr>
          <w:ilvl w:val="0"/>
          <w:numId w:val="19"/>
        </w:numPr>
        <w:pBdr/>
        <w:shd w:val="clear" w:color="auto" w:fill="auto"/>
        <w:tabs>
          <w:tab w:val="clear" w:pos="708"/>
          <w:tab w:val="left" w:pos="1262" w:leader="none"/>
        </w:tabs>
        <w:spacing w:lineRule="exact" w:line="427" w:before="0" w:after="0"/>
        <w:ind w:left="1260" w:hanging="540"/>
        <w:jc w:val="both"/>
        <w:rPr>
          <w:sz w:val="24"/>
          <w:szCs w:val="24"/>
        </w:rPr>
        <w:framePr w:w="9528" w:h="14355" w:x="1605" w:y="1377" w:hSpace="0" w:vSpace="0" w:wrap="around" w:vAnchor="page" w:hAnchor="page" w:hRule="exact"/>
        <w:pBdr/>
      </w:pPr>
      <w:r>
        <w:rPr>
          <w:rStyle w:val="105pt0pt"/>
          <w:sz w:val="24"/>
          <w:szCs w:val="24"/>
        </w:rPr>
        <w:t>Закупочные комиссии Общества,</w:t>
      </w:r>
    </w:p>
    <w:p>
      <w:pPr>
        <w:pStyle w:val="11"/>
        <w:numPr>
          <w:ilvl w:val="0"/>
          <w:numId w:val="19"/>
        </w:numPr>
        <w:pBdr/>
        <w:shd w:val="clear" w:color="auto" w:fill="auto"/>
        <w:tabs>
          <w:tab w:val="clear" w:pos="708"/>
          <w:tab w:val="left" w:pos="1262" w:leader="none"/>
        </w:tabs>
        <w:spacing w:lineRule="exact" w:line="427" w:before="0" w:after="0"/>
        <w:ind w:left="1260" w:hanging="540"/>
        <w:jc w:val="both"/>
        <w:rPr>
          <w:sz w:val="24"/>
          <w:szCs w:val="24"/>
        </w:rPr>
        <w:framePr w:w="9528" w:h="14355" w:x="1605" w:y="1377" w:hSpace="0" w:vSpace="0" w:wrap="around" w:vAnchor="page" w:hAnchor="page" w:hRule="exact"/>
        <w:pBdr/>
      </w:pPr>
      <w:r>
        <w:rPr>
          <w:rStyle w:val="105pt0pt"/>
          <w:sz w:val="24"/>
          <w:szCs w:val="24"/>
        </w:rPr>
        <w:t>Уполномоченное лицо,</w:t>
      </w:r>
    </w:p>
    <w:p>
      <w:pPr>
        <w:pStyle w:val="11"/>
        <w:numPr>
          <w:ilvl w:val="0"/>
          <w:numId w:val="19"/>
        </w:numPr>
        <w:pBdr/>
        <w:shd w:val="clear" w:color="auto" w:fill="auto"/>
        <w:tabs>
          <w:tab w:val="clear" w:pos="708"/>
          <w:tab w:val="left" w:pos="1262" w:leader="none"/>
        </w:tabs>
        <w:spacing w:lineRule="exact" w:line="427" w:before="0" w:after="0"/>
        <w:ind w:left="1260" w:hanging="540"/>
        <w:jc w:val="both"/>
        <w:rPr>
          <w:sz w:val="24"/>
          <w:szCs w:val="24"/>
        </w:rPr>
        <w:framePr w:w="9528" w:h="14355" w:x="1605" w:y="1377" w:hSpace="0" w:vSpace="0" w:wrap="around" w:vAnchor="page" w:hAnchor="page" w:hRule="exact"/>
        <w:pBdr/>
      </w:pPr>
      <w:r>
        <w:rPr>
          <w:rStyle w:val="105pt0pt"/>
          <w:sz w:val="24"/>
          <w:szCs w:val="24"/>
        </w:rPr>
        <w:t>Функциональное подразделение,</w:t>
      </w:r>
    </w:p>
    <w:p>
      <w:pPr>
        <w:pStyle w:val="11"/>
        <w:numPr>
          <w:ilvl w:val="0"/>
          <w:numId w:val="19"/>
        </w:numPr>
        <w:pBdr/>
        <w:shd w:val="clear" w:color="auto" w:fill="auto"/>
        <w:tabs>
          <w:tab w:val="clear" w:pos="708"/>
          <w:tab w:val="left" w:pos="1258" w:leader="none"/>
        </w:tabs>
        <w:spacing w:lineRule="exact" w:line="427" w:before="0" w:after="0"/>
        <w:ind w:left="1260" w:hanging="540"/>
        <w:jc w:val="both"/>
        <w:rPr>
          <w:sz w:val="24"/>
          <w:szCs w:val="24"/>
        </w:rPr>
        <w:framePr w:w="9528" w:h="14355" w:x="1605" w:y="1377" w:hSpace="0" w:vSpace="0" w:wrap="around" w:vAnchor="page" w:hAnchor="page" w:hRule="exact"/>
        <w:pBdr/>
      </w:pPr>
      <w:r>
        <w:rPr>
          <w:rStyle w:val="105pt0pt"/>
          <w:sz w:val="24"/>
          <w:szCs w:val="24"/>
        </w:rPr>
        <w:t>Подразделения для текущего обеспечения закупочной деятельности,</w:t>
      </w:r>
    </w:p>
    <w:p>
      <w:pPr>
        <w:pStyle w:val="11"/>
        <w:numPr>
          <w:ilvl w:val="0"/>
          <w:numId w:val="19"/>
        </w:numPr>
        <w:pBdr/>
        <w:shd w:val="clear" w:color="auto" w:fill="auto"/>
        <w:tabs>
          <w:tab w:val="clear" w:pos="708"/>
          <w:tab w:val="left" w:pos="1258" w:leader="none"/>
        </w:tabs>
        <w:spacing w:lineRule="exact" w:line="427" w:before="0" w:after="0"/>
        <w:ind w:left="1260" w:hanging="540"/>
        <w:jc w:val="both"/>
        <w:rPr>
          <w:sz w:val="24"/>
          <w:szCs w:val="24"/>
        </w:rPr>
        <w:framePr w:w="9528" w:h="14355" w:x="1605" w:y="1377" w:hSpace="0" w:vSpace="0" w:wrap="around" w:vAnchor="page" w:hAnchor="page" w:hRule="exact"/>
        <w:pBdr/>
      </w:pPr>
      <w:r>
        <w:rPr>
          <w:rStyle w:val="105pt0pt"/>
          <w:sz w:val="24"/>
          <w:szCs w:val="24"/>
        </w:rPr>
        <w:t>Коллегиальные органы, участвующие в закупочных процедурах,</w:t>
      </w:r>
    </w:p>
    <w:p>
      <w:pPr>
        <w:pStyle w:val="11"/>
        <w:numPr>
          <w:ilvl w:val="0"/>
          <w:numId w:val="19"/>
        </w:numPr>
        <w:pBdr/>
        <w:shd w:val="clear" w:color="auto" w:fill="auto"/>
        <w:tabs>
          <w:tab w:val="clear" w:pos="708"/>
          <w:tab w:val="left" w:pos="1267" w:leader="none"/>
        </w:tabs>
        <w:spacing w:lineRule="exact" w:line="427" w:before="0" w:after="278"/>
        <w:ind w:left="1260" w:hanging="540"/>
        <w:jc w:val="both"/>
        <w:rPr>
          <w:sz w:val="24"/>
          <w:szCs w:val="24"/>
        </w:rPr>
        <w:framePr w:w="9528" w:h="14355" w:x="1605" w:y="1377" w:hSpace="0" w:vSpace="0" w:wrap="around" w:vAnchor="page" w:hAnchor="page" w:hRule="exact"/>
        <w:pBdr/>
      </w:pPr>
      <w:r>
        <w:rPr>
          <w:rStyle w:val="105pt0pt"/>
          <w:sz w:val="24"/>
          <w:szCs w:val="24"/>
        </w:rPr>
        <w:t>Организатор закупки.</w:t>
      </w:r>
    </w:p>
    <w:p>
      <w:pPr>
        <w:pStyle w:val="42"/>
        <w:numPr>
          <w:ilvl w:val="0"/>
          <w:numId w:val="17"/>
        </w:numPr>
        <w:pBdr/>
        <w:shd w:val="clear" w:color="auto" w:fill="auto"/>
        <w:tabs>
          <w:tab w:val="clear" w:pos="708"/>
          <w:tab w:val="left" w:pos="566" w:leader="none"/>
        </w:tabs>
        <w:spacing w:lineRule="exact" w:line="230" w:before="0" w:after="124"/>
        <w:ind w:hanging="0"/>
        <w:jc w:val="left"/>
        <w:rPr>
          <w:sz w:val="24"/>
          <w:szCs w:val="24"/>
        </w:rPr>
        <w:framePr w:w="9528" w:h="14355" w:x="1605" w:y="1377" w:hSpace="0" w:vSpace="0" w:wrap="around" w:vAnchor="page" w:hAnchor="page" w:hRule="exact"/>
        <w:pBdr/>
      </w:pPr>
      <w:r>
        <w:rPr>
          <w:rStyle w:val="41"/>
          <w:b/>
          <w:bCs/>
          <w:sz w:val="24"/>
          <w:szCs w:val="24"/>
        </w:rPr>
        <w:t>Генеральный директор</w:t>
      </w:r>
    </w:p>
    <w:p>
      <w:pPr>
        <w:pStyle w:val="11"/>
        <w:numPr>
          <w:ilvl w:val="0"/>
          <w:numId w:val="20"/>
        </w:numPr>
        <w:pBdr/>
        <w:shd w:val="clear" w:color="auto" w:fill="auto"/>
        <w:tabs>
          <w:tab w:val="clear" w:pos="708"/>
          <w:tab w:val="left" w:pos="696" w:leader="none"/>
        </w:tabs>
        <w:spacing w:lineRule="exact" w:line="210" w:before="0" w:after="20"/>
        <w:ind w:hanging="0"/>
        <w:jc w:val="left"/>
        <w:rPr>
          <w:sz w:val="24"/>
          <w:szCs w:val="24"/>
        </w:rPr>
        <w:framePr w:w="9528" w:h="14355" w:x="1605" w:y="1377" w:hSpace="0" w:vSpace="0" w:wrap="around" w:vAnchor="page" w:hAnchor="page" w:hRule="exact"/>
        <w:pBdr/>
      </w:pPr>
      <w:r>
        <w:rPr>
          <w:rStyle w:val="105pt0pt"/>
          <w:sz w:val="24"/>
          <w:szCs w:val="24"/>
        </w:rPr>
        <w:t>В части регулирования закупочной деятельности Генеральный директор  подписывает приказы, в</w:t>
      </w:r>
    </w:p>
    <w:p>
      <w:pPr>
        <w:pStyle w:val="11"/>
        <w:pBdr/>
        <w:shd w:val="clear" w:color="auto" w:fill="auto"/>
        <w:spacing w:lineRule="exact" w:line="210" w:before="0" w:after="77"/>
        <w:ind w:left="1260" w:hanging="540"/>
        <w:jc w:val="both"/>
        <w:rPr>
          <w:sz w:val="24"/>
          <w:szCs w:val="24"/>
        </w:rPr>
        <w:framePr w:w="9528" w:h="14355" w:x="1605" w:y="1377" w:hSpace="0" w:vSpace="0" w:wrap="around" w:vAnchor="page" w:hAnchor="page" w:hRule="exact"/>
        <w:pBdr/>
      </w:pPr>
      <w:r>
        <w:rPr>
          <w:rStyle w:val="105pt0pt"/>
          <w:sz w:val="24"/>
          <w:szCs w:val="24"/>
        </w:rPr>
        <w:t>т.ч.:</w:t>
      </w:r>
    </w:p>
    <w:p>
      <w:pPr>
        <w:pStyle w:val="11"/>
        <w:numPr>
          <w:ilvl w:val="0"/>
          <w:numId w:val="19"/>
        </w:numPr>
        <w:pBdr/>
        <w:shd w:val="clear" w:color="auto" w:fill="auto"/>
        <w:tabs>
          <w:tab w:val="clear" w:pos="708"/>
          <w:tab w:val="left" w:pos="1262" w:leader="none"/>
        </w:tabs>
        <w:spacing w:lineRule="exact" w:line="274" w:before="0" w:after="116"/>
        <w:ind w:left="1260" w:right="20" w:hanging="540"/>
        <w:jc w:val="both"/>
        <w:rPr>
          <w:sz w:val="24"/>
          <w:szCs w:val="24"/>
        </w:rPr>
        <w:framePr w:w="9528" w:h="14355" w:x="1605" w:y="1377" w:hSpace="0" w:vSpace="0" w:wrap="around" w:vAnchor="page" w:hAnchor="page" w:hRule="exact"/>
        <w:pBdr/>
      </w:pPr>
      <w:r>
        <w:rPr>
          <w:rStyle w:val="105pt0pt"/>
          <w:sz w:val="24"/>
          <w:szCs w:val="24"/>
        </w:rPr>
        <w:t>по введению в действие настоящего Положения.;</w:t>
      </w:r>
    </w:p>
    <w:p>
      <w:pPr>
        <w:pStyle w:val="11"/>
        <w:numPr>
          <w:ilvl w:val="0"/>
          <w:numId w:val="19"/>
        </w:numPr>
        <w:pBdr/>
        <w:shd w:val="clear" w:color="auto" w:fill="auto"/>
        <w:tabs>
          <w:tab w:val="clear" w:pos="708"/>
          <w:tab w:val="left" w:pos="1262" w:leader="none"/>
        </w:tabs>
        <w:spacing w:lineRule="exact" w:line="278" w:before="0" w:after="175"/>
        <w:ind w:left="1260" w:right="20" w:hanging="540"/>
        <w:jc w:val="both"/>
        <w:rPr>
          <w:sz w:val="24"/>
          <w:szCs w:val="24"/>
        </w:rPr>
        <w:framePr w:w="9528" w:h="14355" w:x="1605" w:y="1377" w:hSpace="0" w:vSpace="0" w:wrap="around" w:vAnchor="page" w:hAnchor="page" w:hRule="exact"/>
        <w:pBdr/>
      </w:pPr>
      <w:r>
        <w:rPr>
          <w:rStyle w:val="105pt0pt"/>
          <w:sz w:val="24"/>
          <w:szCs w:val="24"/>
        </w:rPr>
        <w:t>по утверждению перечня и полномочий лиц, имеющих право подписи от имени Общества договоров;</w:t>
      </w:r>
    </w:p>
    <w:p>
      <w:pPr>
        <w:pStyle w:val="11"/>
        <w:numPr>
          <w:ilvl w:val="0"/>
          <w:numId w:val="19"/>
        </w:numPr>
        <w:pBdr/>
        <w:shd w:val="clear" w:color="auto" w:fill="auto"/>
        <w:tabs>
          <w:tab w:val="clear" w:pos="708"/>
          <w:tab w:val="left" w:pos="1262" w:leader="none"/>
        </w:tabs>
        <w:spacing w:lineRule="exact" w:line="210" w:before="0" w:after="81"/>
        <w:ind w:left="1260" w:hanging="540"/>
        <w:jc w:val="both"/>
        <w:rPr>
          <w:sz w:val="24"/>
          <w:szCs w:val="24"/>
        </w:rPr>
        <w:framePr w:w="9528" w:h="14355" w:x="1605" w:y="1377" w:hSpace="0" w:vSpace="0" w:wrap="around" w:vAnchor="page" w:hAnchor="page" w:hRule="exact"/>
        <w:pBdr/>
      </w:pPr>
      <w:r>
        <w:rPr>
          <w:rStyle w:val="105pt0pt"/>
          <w:sz w:val="24"/>
          <w:szCs w:val="24"/>
        </w:rPr>
        <w:t>по введению в действие НМД, касающейся договорной работы Общества;</w:t>
      </w:r>
    </w:p>
    <w:p>
      <w:pPr>
        <w:pStyle w:val="11"/>
        <w:numPr>
          <w:ilvl w:val="0"/>
          <w:numId w:val="19"/>
        </w:numPr>
        <w:pBdr/>
        <w:shd w:val="clear" w:color="auto" w:fill="auto"/>
        <w:tabs>
          <w:tab w:val="clear" w:pos="708"/>
          <w:tab w:val="left" w:pos="1262" w:leader="none"/>
        </w:tabs>
        <w:spacing w:lineRule="exact" w:line="269" w:before="0" w:after="116"/>
        <w:ind w:left="1260" w:right="20" w:hanging="540"/>
        <w:jc w:val="both"/>
        <w:rPr>
          <w:sz w:val="24"/>
          <w:szCs w:val="24"/>
        </w:rPr>
        <w:framePr w:w="9528" w:h="14355" w:x="1605" w:y="1377" w:hSpace="0" w:vSpace="0" w:wrap="around" w:vAnchor="page" w:hAnchor="page" w:hRule="exact"/>
        <w:pBdr/>
      </w:pPr>
      <w:r>
        <w:rPr>
          <w:rStyle w:val="105pt0pt"/>
          <w:sz w:val="24"/>
          <w:szCs w:val="24"/>
        </w:rPr>
        <w:t>по введению в действие НМД, касающейся деятельности и состава ЗК  Общества;</w:t>
      </w:r>
    </w:p>
    <w:p>
      <w:pPr>
        <w:pStyle w:val="11"/>
        <w:numPr>
          <w:ilvl w:val="0"/>
          <w:numId w:val="19"/>
        </w:numPr>
        <w:pBdr/>
        <w:shd w:val="clear" w:color="auto" w:fill="auto"/>
        <w:tabs>
          <w:tab w:val="clear" w:pos="708"/>
          <w:tab w:val="left" w:pos="1262" w:leader="none"/>
        </w:tabs>
        <w:spacing w:lineRule="exact" w:line="274" w:before="0" w:after="215"/>
        <w:ind w:left="1260" w:right="20" w:hanging="540"/>
        <w:jc w:val="both"/>
        <w:rPr>
          <w:sz w:val="24"/>
          <w:szCs w:val="24"/>
        </w:rPr>
        <w:framePr w:w="9528" w:h="14355" w:x="1605" w:y="1377" w:hSpace="0" w:vSpace="0" w:wrap="around" w:vAnchor="page" w:hAnchor="page" w:hRule="exact"/>
        <w:pBdr/>
      </w:pPr>
      <w:r>
        <w:rPr>
          <w:rStyle w:val="105pt0pt"/>
          <w:sz w:val="24"/>
          <w:szCs w:val="24"/>
        </w:rPr>
        <w:t>по введению в действие НМД, касающейся закупочной деятельности Общества.</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280" w:hanging="0"/>
        <w:rPr/>
        <w:framePr w:w="10440" w:h="435" w:x="998" w:y="368" w:hSpace="0" w:vSpace="0" w:wrap="around" w:vAnchor="page" w:hAnchor="page" w:hRule="exact"/>
        <w:pBdr/>
      </w:pPr>
      <w:r>
        <w:rPr>
          <w:rStyle w:val="95pt0pt"/>
          <w:sz w:val="20"/>
          <w:szCs w:val="20"/>
        </w:rPr>
        <w:t>10</w:t>
      </w:r>
    </w:p>
    <w:p>
      <w:pPr>
        <w:pStyle w:val="42"/>
        <w:pBdr/>
        <w:shd w:val="clear" w:color="auto" w:fill="auto"/>
        <w:spacing w:lineRule="exact" w:line="230" w:before="0" w:after="78"/>
        <w:ind w:left="720" w:hanging="720"/>
        <w:rPr>
          <w:sz w:val="24"/>
          <w:szCs w:val="24"/>
        </w:rPr>
        <w:framePr w:w="9533" w:h="14797" w:x="1603" w:y="1404" w:hSpace="0" w:vSpace="0" w:wrap="around" w:vAnchor="page" w:hAnchor="page" w:hRule="exact"/>
        <w:pBdr/>
      </w:pPr>
      <w:bookmarkStart w:id="22" w:name="bookmark231"/>
      <w:bookmarkStart w:id="23" w:name="bookmark221"/>
      <w:r>
        <w:rPr>
          <w:rStyle w:val="40pt"/>
          <w:b/>
          <w:bCs/>
          <w:sz w:val="24"/>
          <w:szCs w:val="24"/>
        </w:rPr>
        <w:t>3.3. Закупочные комиссии</w:t>
      </w:r>
      <w:bookmarkEnd w:id="22"/>
      <w:bookmarkEnd w:id="23"/>
    </w:p>
    <w:p>
      <w:pPr>
        <w:pStyle w:val="11"/>
        <w:numPr>
          <w:ilvl w:val="2"/>
          <w:numId w:val="70"/>
        </w:numPr>
        <w:pBdr/>
        <w:shd w:val="clear" w:color="auto" w:fill="auto"/>
        <w:tabs>
          <w:tab w:val="clear" w:pos="708"/>
          <w:tab w:val="left" w:pos="701" w:leader="none"/>
        </w:tabs>
        <w:spacing w:lineRule="exact" w:line="274" w:before="0" w:after="171"/>
        <w:ind w:left="720" w:right="20" w:hanging="720"/>
        <w:jc w:val="both"/>
        <w:rPr>
          <w:sz w:val="24"/>
          <w:szCs w:val="24"/>
        </w:rPr>
        <w:framePr w:w="9533" w:h="14797" w:x="1603" w:y="1404" w:hSpace="0" w:vSpace="0" w:wrap="around" w:vAnchor="page" w:hAnchor="page" w:hRule="exact"/>
        <w:pBdr/>
      </w:pPr>
      <w:r>
        <w:rPr>
          <w:rStyle w:val="105pt0pt"/>
          <w:sz w:val="24"/>
          <w:szCs w:val="24"/>
        </w:rPr>
        <w:t>ЗК создаются на постоянной или временной основе с целью организации проведения отборочных процедур и подготовки решений и рекомендаций для утверждения Общества.</w:t>
      </w:r>
    </w:p>
    <w:p>
      <w:pPr>
        <w:pStyle w:val="11"/>
        <w:numPr>
          <w:ilvl w:val="2"/>
          <w:numId w:val="70"/>
        </w:numPr>
        <w:pBdr/>
        <w:shd w:val="clear" w:color="auto" w:fill="auto"/>
        <w:tabs>
          <w:tab w:val="clear" w:pos="708"/>
          <w:tab w:val="left" w:pos="706" w:leader="none"/>
        </w:tabs>
        <w:spacing w:lineRule="exact" w:line="210" w:before="0" w:after="83"/>
        <w:jc w:val="both"/>
        <w:rPr>
          <w:sz w:val="24"/>
          <w:szCs w:val="24"/>
        </w:rPr>
        <w:framePr w:w="9533" w:h="14797" w:x="1603" w:y="1404" w:hSpace="0" w:vSpace="0" w:wrap="around" w:vAnchor="page" w:hAnchor="page" w:hRule="exact"/>
        <w:pBdr/>
      </w:pPr>
      <w:r>
        <w:rPr>
          <w:rStyle w:val="105pt0pt"/>
          <w:sz w:val="24"/>
          <w:szCs w:val="24"/>
        </w:rPr>
        <w:t>Основными задачами и функциями ЗК являются:</w:t>
      </w:r>
    </w:p>
    <w:p>
      <w:pPr>
        <w:pStyle w:val="11"/>
        <w:numPr>
          <w:ilvl w:val="0"/>
          <w:numId w:val="21"/>
        </w:numPr>
        <w:pBdr/>
        <w:shd w:val="clear" w:color="auto" w:fill="auto"/>
        <w:tabs>
          <w:tab w:val="clear" w:pos="708"/>
          <w:tab w:val="left" w:pos="1248" w:leader="none"/>
        </w:tabs>
        <w:spacing w:lineRule="exact" w:line="278" w:before="0" w:after="124"/>
        <w:ind w:left="1260" w:right="20" w:hanging="540"/>
        <w:jc w:val="both"/>
        <w:rPr>
          <w:sz w:val="24"/>
          <w:szCs w:val="24"/>
        </w:rPr>
        <w:framePr w:w="9533" w:h="14797" w:x="1603" w:y="1404" w:hSpace="0" w:vSpace="0" w:wrap="around" w:vAnchor="page" w:hAnchor="page" w:hRule="exact"/>
        <w:pBdr/>
      </w:pPr>
      <w:r>
        <w:rPr>
          <w:rStyle w:val="105pt0pt"/>
          <w:sz w:val="24"/>
          <w:szCs w:val="24"/>
        </w:rPr>
        <w:t>Реализация единых принципов закупок товаров, работ и услуг для нужд Общества, основных направлений повышения эффективности закупочной деятельности Общества.</w:t>
      </w:r>
    </w:p>
    <w:p>
      <w:pPr>
        <w:pStyle w:val="11"/>
        <w:numPr>
          <w:ilvl w:val="0"/>
          <w:numId w:val="21"/>
        </w:numPr>
        <w:pBdr/>
        <w:shd w:val="clear" w:color="auto" w:fill="auto"/>
        <w:tabs>
          <w:tab w:val="clear" w:pos="708"/>
          <w:tab w:val="left" w:pos="1248" w:leader="none"/>
        </w:tabs>
        <w:spacing w:lineRule="exact" w:line="274" w:before="0" w:after="171"/>
        <w:ind w:left="1260" w:right="20" w:hanging="540"/>
        <w:jc w:val="both"/>
        <w:rPr>
          <w:sz w:val="24"/>
          <w:szCs w:val="24"/>
        </w:rPr>
        <w:framePr w:w="9533" w:h="14797" w:x="1603" w:y="1404" w:hSpace="0" w:vSpace="0" w:wrap="around" w:vAnchor="page" w:hAnchor="page" w:hRule="exact"/>
        <w:pBdr/>
      </w:pPr>
      <w:r>
        <w:rPr>
          <w:rStyle w:val="105pt0pt"/>
          <w:sz w:val="24"/>
          <w:szCs w:val="24"/>
        </w:rPr>
        <w:t>Рассмотрение ценовых вопросов и проблем по текущим поставщикам для оптимизации стоимости.</w:t>
      </w:r>
    </w:p>
    <w:p>
      <w:pPr>
        <w:pStyle w:val="11"/>
        <w:numPr>
          <w:ilvl w:val="0"/>
          <w:numId w:val="21"/>
        </w:numPr>
        <w:pBdr/>
        <w:shd w:val="clear" w:color="auto" w:fill="auto"/>
        <w:tabs>
          <w:tab w:val="clear" w:pos="708"/>
          <w:tab w:val="left" w:pos="1258" w:leader="none"/>
        </w:tabs>
        <w:spacing w:lineRule="exact" w:line="210" w:before="0" w:after="81"/>
        <w:ind w:left="1260" w:hanging="540"/>
        <w:jc w:val="both"/>
        <w:rPr>
          <w:sz w:val="24"/>
          <w:szCs w:val="24"/>
        </w:rPr>
        <w:framePr w:w="9533" w:h="14797" w:x="1603" w:y="1404" w:hSpace="0" w:vSpace="0" w:wrap="around" w:vAnchor="page" w:hAnchor="page" w:hRule="exact"/>
        <w:pBdr/>
      </w:pPr>
      <w:r>
        <w:rPr>
          <w:rStyle w:val="105pt0pt"/>
          <w:sz w:val="24"/>
          <w:szCs w:val="24"/>
        </w:rPr>
        <w:t>Подготовка информации для принятия обоснованных решений  Общества.</w:t>
      </w:r>
    </w:p>
    <w:p>
      <w:pPr>
        <w:pStyle w:val="11"/>
        <w:numPr>
          <w:ilvl w:val="0"/>
          <w:numId w:val="21"/>
        </w:numPr>
        <w:pBdr/>
        <w:shd w:val="clear" w:color="auto" w:fill="auto"/>
        <w:tabs>
          <w:tab w:val="clear" w:pos="708"/>
          <w:tab w:val="left" w:pos="1258" w:leader="none"/>
        </w:tabs>
        <w:spacing w:lineRule="exact" w:line="269" w:before="0" w:after="120"/>
        <w:ind w:left="1260" w:right="20" w:hanging="540"/>
        <w:jc w:val="both"/>
        <w:rPr>
          <w:sz w:val="24"/>
          <w:szCs w:val="24"/>
        </w:rPr>
        <w:framePr w:w="9533" w:h="14797" w:x="1603" w:y="1404" w:hSpace="0" w:vSpace="0" w:wrap="around" w:vAnchor="page" w:hAnchor="page" w:hRule="exact"/>
        <w:pBdr/>
      </w:pPr>
      <w:r>
        <w:rPr>
          <w:rStyle w:val="105pt0pt"/>
          <w:sz w:val="24"/>
          <w:szCs w:val="24"/>
        </w:rPr>
        <w:t>Осуществление контроля и координации за закупочной деятельностью по направлениям деятельности ЗК.</w:t>
      </w:r>
    </w:p>
    <w:p>
      <w:pPr>
        <w:pStyle w:val="11"/>
        <w:numPr>
          <w:ilvl w:val="0"/>
          <w:numId w:val="21"/>
        </w:numPr>
        <w:pBdr/>
        <w:shd w:val="clear" w:color="auto" w:fill="auto"/>
        <w:tabs>
          <w:tab w:val="clear" w:pos="708"/>
          <w:tab w:val="left" w:pos="1253" w:leader="none"/>
        </w:tabs>
        <w:spacing w:lineRule="exact" w:line="269" w:before="0" w:after="116"/>
        <w:ind w:left="1260" w:right="20" w:hanging="540"/>
        <w:jc w:val="both"/>
        <w:rPr>
          <w:sz w:val="24"/>
          <w:szCs w:val="24"/>
        </w:rPr>
        <w:framePr w:w="9533" w:h="14797" w:x="1603" w:y="1404" w:hSpace="0" w:vSpace="0" w:wrap="around" w:vAnchor="page" w:hAnchor="page" w:hRule="exact"/>
        <w:pBdr/>
      </w:pPr>
      <w:r>
        <w:rPr>
          <w:rStyle w:val="105pt0pt"/>
          <w:sz w:val="24"/>
          <w:szCs w:val="24"/>
        </w:rPr>
        <w:t>Предварительное рассмотрение планов и бюджетов закупок, отчетов по закупкам с подготовкой рекомендаций по их утверждению.</w:t>
      </w:r>
    </w:p>
    <w:p>
      <w:pPr>
        <w:pStyle w:val="11"/>
        <w:numPr>
          <w:ilvl w:val="0"/>
          <w:numId w:val="21"/>
        </w:numPr>
        <w:pBdr/>
        <w:shd w:val="clear" w:color="auto" w:fill="auto"/>
        <w:tabs>
          <w:tab w:val="clear" w:pos="708"/>
          <w:tab w:val="left" w:pos="1258" w:leader="none"/>
        </w:tabs>
        <w:spacing w:lineRule="exact" w:line="274" w:before="0" w:after="124"/>
        <w:ind w:left="1260" w:right="20" w:hanging="540"/>
        <w:jc w:val="both"/>
        <w:rPr>
          <w:sz w:val="24"/>
          <w:szCs w:val="24"/>
        </w:rPr>
        <w:framePr w:w="9533" w:h="14797" w:x="1603" w:y="1404" w:hSpace="0" w:vSpace="0" w:wrap="around" w:vAnchor="page" w:hAnchor="page" w:hRule="exact"/>
        <w:pBdr/>
      </w:pPr>
      <w:r>
        <w:rPr>
          <w:rStyle w:val="105pt0pt"/>
          <w:sz w:val="24"/>
          <w:szCs w:val="24"/>
        </w:rPr>
        <w:t>Организация и проведение отборочных процедур в соответствии с установленными лимитами по вверенным направлениям, с утверждением результатов отборочных процедур или подготовкой результатов для принятия окончательного решения.</w:t>
      </w:r>
    </w:p>
    <w:p>
      <w:pPr>
        <w:pStyle w:val="11"/>
        <w:numPr>
          <w:ilvl w:val="0"/>
          <w:numId w:val="21"/>
        </w:numPr>
        <w:pBdr/>
        <w:shd w:val="clear" w:color="auto" w:fill="auto"/>
        <w:tabs>
          <w:tab w:val="clear" w:pos="708"/>
          <w:tab w:val="left" w:pos="1253" w:leader="none"/>
        </w:tabs>
        <w:spacing w:lineRule="exact" w:line="269" w:before="0" w:after="116"/>
        <w:ind w:left="1260" w:right="20" w:hanging="540"/>
        <w:jc w:val="both"/>
        <w:rPr>
          <w:sz w:val="24"/>
          <w:szCs w:val="24"/>
        </w:rPr>
        <w:framePr w:w="9533" w:h="14797" w:x="1603" w:y="1404" w:hSpace="0" w:vSpace="0" w:wrap="around" w:vAnchor="page" w:hAnchor="page" w:hRule="exact"/>
        <w:pBdr/>
      </w:pPr>
      <w:r>
        <w:rPr>
          <w:rStyle w:val="105pt0pt"/>
          <w:sz w:val="24"/>
          <w:szCs w:val="24"/>
        </w:rPr>
        <w:t>Подготовка отчетов и аналитических материалов по своей деятельности для рассмотрения руководством.</w:t>
      </w:r>
    </w:p>
    <w:p>
      <w:pPr>
        <w:pStyle w:val="11"/>
        <w:numPr>
          <w:ilvl w:val="2"/>
          <w:numId w:val="70"/>
        </w:numPr>
        <w:pBdr/>
        <w:shd w:val="clear" w:color="auto" w:fill="auto"/>
        <w:tabs>
          <w:tab w:val="clear" w:pos="708"/>
          <w:tab w:val="left" w:pos="701" w:leader="none"/>
        </w:tabs>
        <w:spacing w:lineRule="exact" w:line="274" w:before="0" w:after="113"/>
        <w:ind w:left="720" w:right="20" w:hanging="720"/>
        <w:jc w:val="both"/>
        <w:rPr>
          <w:sz w:val="24"/>
          <w:szCs w:val="24"/>
        </w:rPr>
        <w:framePr w:w="9533" w:h="14797" w:x="1603" w:y="1404" w:hSpace="0" w:vSpace="0" w:wrap="around" w:vAnchor="page" w:hAnchor="page" w:hRule="exact"/>
        <w:pBdr/>
      </w:pPr>
      <w:r>
        <w:rPr>
          <w:rStyle w:val="105pt0pt"/>
          <w:sz w:val="24"/>
          <w:szCs w:val="24"/>
        </w:rPr>
        <w:t>В своей деятельности по вопросам, связанным с государственной и коммерческой тайной, конфиденциальностью информации, ЗК строго руководствуются законодательством Российской Федерации и внутренними документами Общества.</w:t>
      </w:r>
    </w:p>
    <w:p>
      <w:pPr>
        <w:pStyle w:val="11"/>
        <w:numPr>
          <w:ilvl w:val="2"/>
          <w:numId w:val="70"/>
        </w:numPr>
        <w:pBdr/>
        <w:shd w:val="clear" w:color="auto" w:fill="auto"/>
        <w:tabs>
          <w:tab w:val="clear" w:pos="708"/>
          <w:tab w:val="left" w:pos="701" w:leader="none"/>
        </w:tabs>
        <w:spacing w:lineRule="exact" w:line="283" w:before="0" w:after="0"/>
        <w:ind w:left="720" w:right="20" w:hanging="720"/>
        <w:jc w:val="both"/>
        <w:rPr>
          <w:sz w:val="24"/>
          <w:szCs w:val="24"/>
        </w:rPr>
        <w:framePr w:w="9533" w:h="14797" w:x="1603" w:y="1404" w:hSpace="0" w:vSpace="0" w:wrap="around" w:vAnchor="page" w:hAnchor="page" w:hRule="exact"/>
        <w:pBdr/>
      </w:pPr>
      <w:r>
        <w:rPr>
          <w:rStyle w:val="105pt0pt"/>
          <w:sz w:val="24"/>
          <w:szCs w:val="24"/>
        </w:rPr>
        <w:t>В целях сохранения конфиденциальности рассматриваемой на заседаниях  ЗК информации и коммерческой тайны Общества, Секретарь ЗК оформляет с</w:t>
      </w:r>
      <w:r>
        <w:rPr/>
        <w:t xml:space="preserve"> </w:t>
      </w:r>
      <w:r>
        <w:rPr>
          <w:rStyle w:val="105pt0pt"/>
          <w:sz w:val="24"/>
          <w:szCs w:val="24"/>
        </w:rPr>
        <w:t>членами, а также участвующими в заседаниях «Подписку о конфиденциальности» по установленной форме и предусматривающее ответственность за разглашение рассматриваемой информации в соответствии с законодательством Российской Федерации. «Подписки о конфиденциальности» хранятся у Секретаря ЗК.</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380" w:hanging="0"/>
        <w:rPr/>
        <w:framePr w:w="10498" w:h="339" w:x="902" w:y="333" w:hSpace="0" w:vSpace="0" w:wrap="around" w:vAnchor="page" w:hAnchor="page" w:hRule="exact"/>
        <w:pBdr/>
      </w:pPr>
      <w:r>
        <w:rPr>
          <w:rStyle w:val="95pt0pt"/>
          <w:sz w:val="20"/>
          <w:szCs w:val="20"/>
        </w:rPr>
        <w:t>11</w:t>
      </w:r>
    </w:p>
    <w:p>
      <w:pPr>
        <w:pStyle w:val="42"/>
        <w:numPr>
          <w:ilvl w:val="1"/>
          <w:numId w:val="70"/>
        </w:numPr>
        <w:pBdr/>
        <w:shd w:val="clear" w:color="auto" w:fill="auto"/>
        <w:tabs>
          <w:tab w:val="clear" w:pos="708"/>
          <w:tab w:val="left" w:pos="562" w:leader="none"/>
        </w:tabs>
        <w:spacing w:lineRule="exact" w:line="230" w:before="0" w:after="138"/>
        <w:rPr>
          <w:sz w:val="24"/>
          <w:szCs w:val="24"/>
        </w:rPr>
        <w:framePr w:w="9533" w:h="14420" w:x="1603" w:y="1254" w:hSpace="0" w:vSpace="0" w:wrap="around" w:vAnchor="page" w:hAnchor="page" w:hRule="exact"/>
        <w:pBdr/>
      </w:pPr>
      <w:bookmarkStart w:id="24" w:name="bookmark251"/>
      <w:bookmarkStart w:id="25" w:name="bookmark241"/>
      <w:r>
        <w:rPr>
          <w:rStyle w:val="40pt"/>
          <w:b/>
          <w:bCs/>
          <w:sz w:val="24"/>
          <w:szCs w:val="24"/>
        </w:rPr>
        <w:t>Уполномоченное лицо</w:t>
      </w:r>
      <w:bookmarkEnd w:id="24"/>
      <w:bookmarkEnd w:id="25"/>
    </w:p>
    <w:p>
      <w:pPr>
        <w:pStyle w:val="11"/>
        <w:numPr>
          <w:ilvl w:val="2"/>
          <w:numId w:val="70"/>
        </w:numPr>
        <w:pBdr/>
        <w:shd w:val="clear" w:color="auto" w:fill="auto"/>
        <w:tabs>
          <w:tab w:val="clear" w:pos="708"/>
          <w:tab w:val="left" w:pos="701" w:leader="none"/>
        </w:tabs>
        <w:spacing w:lineRule="exact" w:line="274" w:before="0" w:after="120"/>
        <w:ind w:left="720" w:right="20" w:hanging="720"/>
        <w:jc w:val="both"/>
        <w:rPr>
          <w:sz w:val="24"/>
          <w:szCs w:val="24"/>
        </w:rPr>
        <w:framePr w:w="9533" w:h="14420" w:x="1603" w:y="1254" w:hSpace="0" w:vSpace="0" w:wrap="around" w:vAnchor="page" w:hAnchor="page" w:hRule="exact"/>
        <w:pBdr/>
      </w:pPr>
      <w:r>
        <w:rPr>
          <w:rStyle w:val="105pt0pt"/>
          <w:sz w:val="24"/>
          <w:szCs w:val="24"/>
        </w:rPr>
        <w:t>Уполномоченное лицо - сотрудник из состава руководства Общества, имеющий полномочия по подписанию договоров от имени Общества.</w:t>
      </w:r>
    </w:p>
    <w:p>
      <w:pPr>
        <w:pStyle w:val="11"/>
        <w:numPr>
          <w:ilvl w:val="2"/>
          <w:numId w:val="70"/>
        </w:numPr>
        <w:pBdr/>
        <w:shd w:val="clear" w:color="auto" w:fill="auto"/>
        <w:tabs>
          <w:tab w:val="clear" w:pos="708"/>
          <w:tab w:val="left" w:pos="701" w:leader="none"/>
        </w:tabs>
        <w:spacing w:lineRule="exact" w:line="274" w:before="0" w:after="116"/>
        <w:ind w:left="720" w:right="20" w:hanging="720"/>
        <w:jc w:val="both"/>
        <w:rPr>
          <w:sz w:val="24"/>
          <w:szCs w:val="24"/>
        </w:rPr>
        <w:framePr w:w="9533" w:h="14420" w:x="1603" w:y="1254" w:hSpace="0" w:vSpace="0" w:wrap="around" w:vAnchor="page" w:hAnchor="page" w:hRule="exact"/>
        <w:pBdr/>
      </w:pPr>
      <w:r>
        <w:rPr>
          <w:rStyle w:val="105pt0pt"/>
          <w:sz w:val="24"/>
          <w:szCs w:val="24"/>
        </w:rPr>
        <w:t>Перечень лиц, имеющих право подписи договора, их полномочия определяются Генеральным директором Общества. путем оформления соответствующих доверенностей на представительство перед третьими лицами и совершение сделок от имени Общества и/или на осуществление иных юридических или фактических действий от имени Общества.</w:t>
      </w:r>
    </w:p>
    <w:p>
      <w:pPr>
        <w:pStyle w:val="11"/>
        <w:numPr>
          <w:ilvl w:val="2"/>
          <w:numId w:val="70"/>
        </w:numPr>
        <w:pBdr/>
        <w:shd w:val="clear" w:color="auto" w:fill="auto"/>
        <w:tabs>
          <w:tab w:val="clear" w:pos="708"/>
          <w:tab w:val="left" w:pos="706" w:leader="none"/>
        </w:tabs>
        <w:spacing w:lineRule="exact" w:line="278" w:before="0" w:after="175"/>
        <w:ind w:left="720" w:right="20" w:hanging="720"/>
        <w:jc w:val="both"/>
        <w:rPr>
          <w:sz w:val="24"/>
          <w:szCs w:val="24"/>
        </w:rPr>
        <w:framePr w:w="9533" w:h="14420" w:x="1603" w:y="1254" w:hSpace="0" w:vSpace="0" w:wrap="around" w:vAnchor="page" w:hAnchor="page" w:hRule="exact"/>
        <w:pBdr/>
      </w:pPr>
      <w:r>
        <w:rPr>
          <w:rStyle w:val="105pt0pt"/>
          <w:sz w:val="24"/>
          <w:szCs w:val="24"/>
        </w:rPr>
        <w:t>Уполномоченное лицо выполняет следующие основные функции в рамках закупочных процедур:</w:t>
      </w:r>
    </w:p>
    <w:p>
      <w:pPr>
        <w:pStyle w:val="11"/>
        <w:numPr>
          <w:ilvl w:val="0"/>
          <w:numId w:val="22"/>
        </w:numPr>
        <w:pBdr/>
        <w:shd w:val="clear" w:color="auto" w:fill="auto"/>
        <w:tabs>
          <w:tab w:val="clear" w:pos="708"/>
          <w:tab w:val="left" w:pos="1267" w:leader="none"/>
        </w:tabs>
        <w:spacing w:lineRule="exact" w:line="210" w:before="0" w:after="151"/>
        <w:ind w:left="1260" w:hanging="540"/>
        <w:jc w:val="both"/>
        <w:rPr>
          <w:sz w:val="24"/>
          <w:szCs w:val="24"/>
        </w:rPr>
        <w:framePr w:w="9533" w:h="14420" w:x="1603" w:y="1254" w:hSpace="0" w:vSpace="0" w:wrap="around" w:vAnchor="page" w:hAnchor="page" w:hRule="exact"/>
        <w:pBdr/>
      </w:pPr>
      <w:r>
        <w:rPr>
          <w:rStyle w:val="105pt0pt"/>
          <w:sz w:val="24"/>
          <w:szCs w:val="24"/>
        </w:rPr>
        <w:t>принимает решения о начале подготовки закупочной процедуры или ее отмене;</w:t>
      </w:r>
    </w:p>
    <w:p>
      <w:pPr>
        <w:pStyle w:val="11"/>
        <w:numPr>
          <w:ilvl w:val="0"/>
          <w:numId w:val="22"/>
        </w:numPr>
        <w:pBdr/>
        <w:shd w:val="clear" w:color="auto" w:fill="auto"/>
        <w:tabs>
          <w:tab w:val="clear" w:pos="708"/>
          <w:tab w:val="left" w:pos="1262" w:leader="none"/>
        </w:tabs>
        <w:spacing w:lineRule="exact" w:line="274" w:before="0" w:after="120"/>
        <w:ind w:left="1260" w:right="20" w:hanging="540"/>
        <w:jc w:val="both"/>
        <w:rPr>
          <w:sz w:val="24"/>
          <w:szCs w:val="24"/>
        </w:rPr>
        <w:framePr w:w="9533" w:h="14420" w:x="1603" w:y="1254" w:hSpace="0" w:vSpace="0" w:wrap="around" w:vAnchor="page" w:hAnchor="page" w:hRule="exact"/>
        <w:pBdr/>
      </w:pPr>
      <w:r>
        <w:rPr>
          <w:rStyle w:val="105pt0pt"/>
          <w:sz w:val="24"/>
          <w:szCs w:val="24"/>
        </w:rPr>
        <w:t>подписывает основные документы по отборочным процедурам в соответствии с установленным денежными лимитами;</w:t>
      </w:r>
    </w:p>
    <w:p>
      <w:pPr>
        <w:pStyle w:val="11"/>
        <w:numPr>
          <w:ilvl w:val="0"/>
          <w:numId w:val="22"/>
        </w:numPr>
        <w:pBdr/>
        <w:shd w:val="clear" w:color="auto" w:fill="auto"/>
        <w:tabs>
          <w:tab w:val="clear" w:pos="708"/>
          <w:tab w:val="left" w:pos="1267" w:leader="none"/>
        </w:tabs>
        <w:spacing w:lineRule="exact" w:line="274" w:before="0" w:after="171"/>
        <w:ind w:left="1260" w:right="20" w:hanging="540"/>
        <w:jc w:val="both"/>
        <w:rPr>
          <w:sz w:val="24"/>
          <w:szCs w:val="24"/>
        </w:rPr>
        <w:framePr w:w="9533" w:h="14420" w:x="1603" w:y="1254" w:hSpace="0" w:vSpace="0" w:wrap="around" w:vAnchor="page" w:hAnchor="page" w:hRule="exact"/>
        <w:pBdr/>
      </w:pPr>
      <w:r>
        <w:rPr>
          <w:rStyle w:val="105pt0pt"/>
          <w:sz w:val="24"/>
          <w:szCs w:val="24"/>
        </w:rPr>
        <w:t>организует подготовку материалов по результатам отборочных процедур для рассмотрения ЗК, в соответствии с установленными денежными лимитами;</w:t>
      </w:r>
    </w:p>
    <w:p>
      <w:pPr>
        <w:pStyle w:val="11"/>
        <w:numPr>
          <w:ilvl w:val="0"/>
          <w:numId w:val="22"/>
        </w:numPr>
        <w:pBdr/>
        <w:shd w:val="clear" w:color="auto" w:fill="auto"/>
        <w:tabs>
          <w:tab w:val="clear" w:pos="708"/>
          <w:tab w:val="left" w:pos="1267" w:leader="none"/>
        </w:tabs>
        <w:spacing w:lineRule="exact" w:line="210" w:before="0" w:after="252"/>
        <w:ind w:left="1260" w:hanging="540"/>
        <w:jc w:val="both"/>
        <w:rPr>
          <w:sz w:val="24"/>
          <w:szCs w:val="24"/>
        </w:rPr>
        <w:framePr w:w="9533" w:h="14420" w:x="1603" w:y="1254" w:hSpace="0" w:vSpace="0" w:wrap="around" w:vAnchor="page" w:hAnchor="page" w:hRule="exact"/>
        <w:pBdr/>
      </w:pPr>
      <w:r>
        <w:rPr>
          <w:rStyle w:val="105pt0pt"/>
          <w:sz w:val="24"/>
          <w:szCs w:val="24"/>
        </w:rPr>
        <w:t>подписывает договор по результатам отборочной процедуры.</w:t>
      </w:r>
    </w:p>
    <w:p>
      <w:pPr>
        <w:pStyle w:val="42"/>
        <w:numPr>
          <w:ilvl w:val="1"/>
          <w:numId w:val="70"/>
        </w:numPr>
        <w:pBdr/>
        <w:shd w:val="clear" w:color="auto" w:fill="auto"/>
        <w:tabs>
          <w:tab w:val="clear" w:pos="708"/>
          <w:tab w:val="left" w:pos="571" w:leader="none"/>
        </w:tabs>
        <w:spacing w:lineRule="exact" w:line="230" w:before="0" w:after="148"/>
        <w:rPr>
          <w:sz w:val="24"/>
          <w:szCs w:val="24"/>
        </w:rPr>
        <w:framePr w:w="9533" w:h="14420" w:x="1603" w:y="1254" w:hSpace="0" w:vSpace="0" w:wrap="around" w:vAnchor="page" w:hAnchor="page" w:hRule="exact"/>
        <w:pBdr/>
      </w:pPr>
      <w:bookmarkStart w:id="26" w:name="bookmark271"/>
      <w:bookmarkStart w:id="27" w:name="bookmark261"/>
      <w:r>
        <w:rPr>
          <w:rStyle w:val="40pt"/>
          <w:b/>
          <w:bCs/>
          <w:sz w:val="24"/>
          <w:szCs w:val="24"/>
        </w:rPr>
        <w:t>Функциональное подразделение</w:t>
      </w:r>
      <w:bookmarkEnd w:id="26"/>
      <w:bookmarkEnd w:id="27"/>
    </w:p>
    <w:p>
      <w:pPr>
        <w:pStyle w:val="11"/>
        <w:numPr>
          <w:ilvl w:val="2"/>
          <w:numId w:val="70"/>
        </w:numPr>
        <w:pBdr/>
        <w:shd w:val="clear" w:color="auto" w:fill="auto"/>
        <w:tabs>
          <w:tab w:val="clear" w:pos="708"/>
          <w:tab w:val="left" w:pos="706" w:leader="none"/>
        </w:tabs>
        <w:spacing w:lineRule="exact" w:line="274" w:before="0" w:after="171"/>
        <w:ind w:left="720" w:right="20" w:hanging="720"/>
        <w:jc w:val="both"/>
        <w:rPr>
          <w:sz w:val="24"/>
          <w:szCs w:val="24"/>
        </w:rPr>
        <w:framePr w:w="9533" w:h="14420" w:x="1603" w:y="1254" w:hSpace="0" w:vSpace="0" w:wrap="around" w:vAnchor="page" w:hAnchor="page" w:hRule="exact"/>
        <w:pBdr/>
      </w:pPr>
      <w:r>
        <w:rPr>
          <w:rStyle w:val="105pt0pt"/>
          <w:sz w:val="24"/>
          <w:szCs w:val="24"/>
        </w:rPr>
        <w:t>Функциональное подразделение (инициатор закупки) - структурное подразделение Общества, заинтересованное в заключении и исполнении соответствующего договора с поставщиком с получением нужных товаров, работ, услуг.</w:t>
      </w:r>
    </w:p>
    <w:p>
      <w:pPr>
        <w:pStyle w:val="11"/>
        <w:numPr>
          <w:ilvl w:val="2"/>
          <w:numId w:val="70"/>
        </w:numPr>
        <w:pBdr/>
        <w:shd w:val="clear" w:color="auto" w:fill="auto"/>
        <w:tabs>
          <w:tab w:val="clear" w:pos="708"/>
          <w:tab w:val="left" w:pos="706" w:leader="none"/>
        </w:tabs>
        <w:spacing w:lineRule="exact" w:line="210" w:before="0" w:after="143"/>
        <w:jc w:val="both"/>
        <w:rPr>
          <w:sz w:val="24"/>
          <w:szCs w:val="24"/>
        </w:rPr>
        <w:framePr w:w="9533" w:h="14420" w:x="1603" w:y="1254" w:hSpace="0" w:vSpace="0" w:wrap="around" w:vAnchor="page" w:hAnchor="page" w:hRule="exact"/>
        <w:pBdr/>
      </w:pPr>
      <w:r>
        <w:rPr>
          <w:rStyle w:val="105pt0pt"/>
          <w:sz w:val="24"/>
          <w:szCs w:val="24"/>
        </w:rPr>
        <w:t>ФП выполняет следующие функции:</w:t>
      </w:r>
    </w:p>
    <w:p>
      <w:pPr>
        <w:pStyle w:val="11"/>
        <w:numPr>
          <w:ilvl w:val="0"/>
          <w:numId w:val="22"/>
        </w:numPr>
        <w:pBdr/>
        <w:shd w:val="clear" w:color="auto" w:fill="auto"/>
        <w:tabs>
          <w:tab w:val="clear" w:pos="708"/>
          <w:tab w:val="left" w:pos="1253" w:leader="none"/>
        </w:tabs>
        <w:spacing w:lineRule="exact" w:line="278" w:before="0" w:after="124"/>
        <w:ind w:left="1260" w:right="20" w:hanging="540"/>
        <w:jc w:val="both"/>
        <w:rPr>
          <w:sz w:val="24"/>
          <w:szCs w:val="24"/>
        </w:rPr>
        <w:framePr w:w="9533" w:h="14420" w:x="1603" w:y="1254" w:hSpace="0" w:vSpace="0" w:wrap="around" w:vAnchor="page" w:hAnchor="page" w:hRule="exact"/>
        <w:pBdr/>
      </w:pPr>
      <w:r>
        <w:rPr>
          <w:rStyle w:val="105pt0pt"/>
          <w:sz w:val="24"/>
          <w:szCs w:val="24"/>
        </w:rPr>
        <w:t>Планирование потребности в закупках и закупаемой продукции на определенный период;</w:t>
      </w:r>
    </w:p>
    <w:p>
      <w:pPr>
        <w:pStyle w:val="11"/>
        <w:numPr>
          <w:ilvl w:val="0"/>
          <w:numId w:val="22"/>
        </w:numPr>
        <w:pBdr/>
        <w:shd w:val="clear" w:color="auto" w:fill="auto"/>
        <w:tabs>
          <w:tab w:val="clear" w:pos="708"/>
          <w:tab w:val="left" w:pos="1258" w:leader="none"/>
        </w:tabs>
        <w:spacing w:lineRule="exact" w:line="274" w:before="0" w:after="171"/>
        <w:ind w:left="1260" w:right="20" w:hanging="540"/>
        <w:jc w:val="both"/>
        <w:rPr>
          <w:sz w:val="24"/>
          <w:szCs w:val="24"/>
        </w:rPr>
        <w:framePr w:w="9533" w:h="14420" w:x="1603" w:y="1254" w:hSpace="0" w:vSpace="0" w:wrap="around" w:vAnchor="page" w:hAnchor="page" w:hRule="exact"/>
        <w:pBdr/>
      </w:pPr>
      <w:r>
        <w:rPr>
          <w:rStyle w:val="105pt0pt"/>
          <w:sz w:val="24"/>
          <w:szCs w:val="24"/>
        </w:rPr>
        <w:t>Определение требуемых характеристик закупаемых товаров, работ, услуг и основных условий их закупки;</w:t>
      </w:r>
    </w:p>
    <w:p>
      <w:pPr>
        <w:pStyle w:val="11"/>
        <w:numPr>
          <w:ilvl w:val="0"/>
          <w:numId w:val="22"/>
        </w:numPr>
        <w:pBdr/>
        <w:shd w:val="clear" w:color="auto" w:fill="auto"/>
        <w:tabs>
          <w:tab w:val="clear" w:pos="708"/>
          <w:tab w:val="left" w:pos="1262" w:leader="none"/>
        </w:tabs>
        <w:spacing w:lineRule="exact" w:line="210" w:before="0" w:after="188"/>
        <w:ind w:left="1260" w:hanging="540"/>
        <w:jc w:val="both"/>
        <w:rPr>
          <w:sz w:val="24"/>
          <w:szCs w:val="24"/>
        </w:rPr>
        <w:framePr w:w="9533" w:h="14420" w:x="1603" w:y="1254" w:hSpace="0" w:vSpace="0" w:wrap="around" w:vAnchor="page" w:hAnchor="page" w:hRule="exact"/>
        <w:pBdr/>
      </w:pPr>
      <w:r>
        <w:rPr>
          <w:rStyle w:val="105pt0pt"/>
          <w:sz w:val="24"/>
          <w:szCs w:val="24"/>
        </w:rPr>
        <w:t>Формирование требований к условиям договора;</w:t>
      </w:r>
    </w:p>
    <w:p>
      <w:pPr>
        <w:pStyle w:val="11"/>
        <w:numPr>
          <w:ilvl w:val="0"/>
          <w:numId w:val="22"/>
        </w:numPr>
        <w:pBdr/>
        <w:shd w:val="clear" w:color="auto" w:fill="auto"/>
        <w:tabs>
          <w:tab w:val="clear" w:pos="708"/>
          <w:tab w:val="left" w:pos="1253" w:leader="none"/>
        </w:tabs>
        <w:spacing w:lineRule="exact" w:line="210" w:before="0" w:after="147"/>
        <w:ind w:left="1260" w:hanging="540"/>
        <w:jc w:val="both"/>
        <w:rPr>
          <w:sz w:val="24"/>
          <w:szCs w:val="24"/>
        </w:rPr>
        <w:framePr w:w="9533" w:h="14420" w:x="1603" w:y="1254" w:hSpace="0" w:vSpace="0" w:wrap="around" w:vAnchor="page" w:hAnchor="page" w:hRule="exact"/>
        <w:pBdr/>
      </w:pPr>
      <w:r>
        <w:rPr>
          <w:rStyle w:val="105pt0pt"/>
          <w:sz w:val="24"/>
          <w:szCs w:val="24"/>
        </w:rPr>
        <w:t>Подготовка заявок на закупки;</w:t>
      </w:r>
    </w:p>
    <w:p>
      <w:pPr>
        <w:pStyle w:val="11"/>
        <w:numPr>
          <w:ilvl w:val="0"/>
          <w:numId w:val="22"/>
        </w:numPr>
        <w:pBdr/>
        <w:shd w:val="clear" w:color="auto" w:fill="auto"/>
        <w:tabs>
          <w:tab w:val="clear" w:pos="708"/>
          <w:tab w:val="left" w:pos="1262" w:leader="none"/>
        </w:tabs>
        <w:spacing w:lineRule="exact" w:line="274" w:before="0" w:after="0"/>
        <w:ind w:left="1260" w:right="20" w:hanging="540"/>
        <w:jc w:val="both"/>
        <w:rPr>
          <w:rStyle w:val="105pt0pt"/>
          <w:spacing w:val="4"/>
          <w:sz w:val="24"/>
          <w:szCs w:val="24"/>
        </w:rPr>
        <w:framePr w:w="9533" w:h="14420" w:x="1603" w:y="1254" w:hSpace="0" w:vSpace="0" w:wrap="around" w:vAnchor="page" w:hAnchor="page" w:hRule="exact"/>
        <w:pBdr/>
      </w:pPr>
      <w:r>
        <w:rPr>
          <w:rStyle w:val="105pt0pt"/>
          <w:sz w:val="24"/>
          <w:szCs w:val="24"/>
        </w:rPr>
        <w:t>Формирование условий проведения закупки, подготовка и/или согласование документации о закупке для проведения отборочных процедур и проведение отборочных процедур (в соответствии с установленными денежными лимитами);</w:t>
      </w:r>
    </w:p>
    <w:p>
      <w:pPr>
        <w:pStyle w:val="11"/>
        <w:pBdr/>
        <w:tabs>
          <w:tab w:val="clear" w:pos="708"/>
          <w:tab w:val="left" w:pos="1262" w:leader="none"/>
        </w:tabs>
        <w:spacing w:lineRule="exact" w:line="274"/>
        <w:ind w:left="1260" w:right="20" w:hanging="1260"/>
        <w:jc w:val="both"/>
        <w:rPr>
          <w:sz w:val="24"/>
          <w:szCs w:val="24"/>
        </w:rPr>
        <w:framePr w:w="9533" w:h="14420" w:x="1603" w:y="1254" w:hSpace="0" w:vSpace="0" w:wrap="around" w:vAnchor="page" w:hAnchor="page" w:hRule="exact"/>
        <w:pBdr/>
      </w:pPr>
      <w:r>
        <w:rPr>
          <w:sz w:val="24"/>
          <w:szCs w:val="24"/>
        </w:rPr>
        <w:t>-</w:t>
        <w:tab/>
        <w:t>Организация заключения договоров и исполнения договоров.</w:t>
      </w:r>
    </w:p>
    <w:p>
      <w:pPr>
        <w:pStyle w:val="11"/>
        <w:pBdr/>
        <w:tabs>
          <w:tab w:val="clear" w:pos="708"/>
          <w:tab w:val="left" w:pos="1262" w:leader="none"/>
        </w:tabs>
        <w:spacing w:lineRule="exact" w:line="274"/>
        <w:ind w:left="1260" w:right="20" w:hanging="1260"/>
        <w:jc w:val="both"/>
        <w:rPr>
          <w:sz w:val="24"/>
          <w:szCs w:val="24"/>
        </w:rPr>
        <w:framePr w:w="9533" w:h="14420" w:x="1603" w:y="1254" w:hSpace="0" w:vSpace="0" w:wrap="around" w:vAnchor="page" w:hAnchor="page" w:hRule="exact"/>
        <w:pBdr/>
      </w:pPr>
      <w:r>
        <w:rPr>
          <w:sz w:val="24"/>
          <w:szCs w:val="24"/>
        </w:rPr>
        <w:t>3.5.3.</w:t>
        <w:tab/>
        <w:t>Руководитель ФП в соответствии с установленными приказом по Обществу стоимостными лимитами отвечает за принятие всех ключевых решений в рамках проведения простой закупки, без отборочных процедур. В данном случае возможно проведение отборочных процедур, без утверждения решений на уровне ЗК Общества.</w:t>
      </w:r>
    </w:p>
    <w:p>
      <w:pPr>
        <w:pStyle w:val="11"/>
        <w:pBdr/>
        <w:shd w:val="clear" w:color="auto" w:fill="auto"/>
        <w:tabs>
          <w:tab w:val="clear" w:pos="708"/>
          <w:tab w:val="left" w:pos="1262" w:leader="none"/>
        </w:tabs>
        <w:spacing w:lineRule="exact" w:line="274" w:before="0" w:after="0"/>
        <w:ind w:left="1260" w:right="20" w:hanging="0"/>
        <w:jc w:val="both"/>
        <w:rPr>
          <w:sz w:val="24"/>
          <w:szCs w:val="24"/>
        </w:rPr>
        <w:framePr w:w="9533" w:h="14420" w:x="1603" w:y="1254" w:hSpace="0" w:vSpace="0" w:wrap="around" w:vAnchor="page" w:hAnchor="page" w:hRule="exact"/>
        <w:pBdr/>
      </w:pPr>
      <w:r>
        <w:rPr>
          <w:sz w:val="24"/>
          <w:szCs w:val="24"/>
        </w:rPr>
        <w:t>Права, обязанности и функции конкретных работников ФП определяются в соответствии с должностными инструкциями, трудовыми договорами и решениями руководителя ФП.</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240" w:hanging="0"/>
        <w:jc w:val="center"/>
        <w:rPr/>
        <w:framePr w:w="10618" w:h="513" w:x="940" w:y="278" w:hSpace="0" w:vSpace="0" w:wrap="around" w:vAnchor="page" w:hAnchor="page" w:hRule="exact"/>
        <w:pBdr/>
      </w:pPr>
      <w:r>
        <w:rPr>
          <w:rStyle w:val="95pt0pt"/>
          <w:sz w:val="20"/>
          <w:szCs w:val="20"/>
        </w:rPr>
        <w:t>12</w:t>
      </w:r>
    </w:p>
    <w:p>
      <w:pPr>
        <w:pStyle w:val="11"/>
        <w:pBdr/>
        <w:shd w:val="clear" w:color="auto" w:fill="auto"/>
        <w:tabs>
          <w:tab w:val="clear" w:pos="708"/>
          <w:tab w:val="left" w:pos="701" w:leader="none"/>
        </w:tabs>
        <w:spacing w:lineRule="exact" w:line="274" w:before="0" w:after="215"/>
        <w:ind w:right="20" w:hanging="0"/>
        <w:jc w:val="both"/>
        <w:rPr>
          <w:sz w:val="24"/>
          <w:szCs w:val="24"/>
        </w:rPr>
        <w:framePr w:w="9533" w:h="14271" w:x="1603" w:y="1322" w:hSpace="0" w:vSpace="0" w:wrap="around" w:vAnchor="page" w:hAnchor="page" w:hRule="exact"/>
        <w:pBdr/>
      </w:pPr>
      <w:r>
        <w:rPr>
          <w:sz w:val="24"/>
          <w:szCs w:val="24"/>
        </w:rPr>
      </w:r>
    </w:p>
    <w:p>
      <w:pPr>
        <w:pStyle w:val="42"/>
        <w:numPr>
          <w:ilvl w:val="1"/>
          <w:numId w:val="70"/>
        </w:numPr>
        <w:pBdr/>
        <w:shd w:val="clear" w:color="auto" w:fill="auto"/>
        <w:tabs>
          <w:tab w:val="clear" w:pos="708"/>
          <w:tab w:val="left" w:pos="566" w:leader="none"/>
        </w:tabs>
        <w:spacing w:lineRule="exact" w:line="230" w:before="0" w:after="79"/>
        <w:rPr>
          <w:sz w:val="24"/>
          <w:szCs w:val="24"/>
        </w:rPr>
        <w:framePr w:w="9533" w:h="14271" w:x="1603" w:y="1322" w:hSpace="0" w:vSpace="0" w:wrap="around" w:vAnchor="page" w:hAnchor="page" w:hRule="exact"/>
        <w:pBdr/>
      </w:pPr>
      <w:bookmarkStart w:id="28" w:name="bookmark291"/>
      <w:bookmarkStart w:id="29" w:name="bookmark281"/>
      <w:r>
        <w:rPr>
          <w:sz w:val="24"/>
          <w:szCs w:val="24"/>
        </w:rPr>
        <w:t>Подразделения для текущего обеспечения закупочной деятельности</w:t>
      </w:r>
      <w:bookmarkEnd w:id="28"/>
      <w:bookmarkEnd w:id="29"/>
    </w:p>
    <w:p>
      <w:pPr>
        <w:pStyle w:val="11"/>
        <w:numPr>
          <w:ilvl w:val="2"/>
          <w:numId w:val="70"/>
        </w:numPr>
        <w:pBdr/>
        <w:shd w:val="clear" w:color="auto" w:fill="auto"/>
        <w:tabs>
          <w:tab w:val="clear" w:pos="708"/>
          <w:tab w:val="left" w:pos="696" w:leader="none"/>
        </w:tabs>
        <w:spacing w:lineRule="exact" w:line="278" w:before="0" w:after="120"/>
        <w:ind w:left="720" w:right="20" w:hanging="720"/>
        <w:jc w:val="both"/>
        <w:rPr>
          <w:sz w:val="24"/>
          <w:szCs w:val="24"/>
        </w:rPr>
        <w:framePr w:w="9533" w:h="14271" w:x="1603" w:y="1322" w:hSpace="0" w:vSpace="0" w:wrap="around" w:vAnchor="page" w:hAnchor="page" w:hRule="exact"/>
        <w:pBdr/>
      </w:pPr>
      <w:r>
        <w:rPr>
          <w:rStyle w:val="105pt0pt"/>
          <w:sz w:val="24"/>
          <w:szCs w:val="24"/>
        </w:rPr>
        <w:t>Подразделения для текущего обеспечения закупочной деятельности реализуют оперативные процессы, связанные с осуществлением закупок.</w:t>
      </w:r>
    </w:p>
    <w:p>
      <w:pPr>
        <w:pStyle w:val="11"/>
        <w:numPr>
          <w:ilvl w:val="2"/>
          <w:numId w:val="70"/>
        </w:numPr>
        <w:pBdr/>
        <w:shd w:val="clear" w:color="auto" w:fill="auto"/>
        <w:tabs>
          <w:tab w:val="clear" w:pos="708"/>
          <w:tab w:val="left" w:pos="696" w:leader="none"/>
        </w:tabs>
        <w:spacing w:lineRule="exact" w:line="278" w:before="0" w:after="128"/>
        <w:ind w:left="720" w:right="23" w:hanging="720"/>
        <w:jc w:val="both"/>
        <w:rPr>
          <w:sz w:val="24"/>
          <w:szCs w:val="24"/>
        </w:rPr>
        <w:framePr w:w="9533" w:h="14271" w:x="1603" w:y="1322" w:hSpace="0" w:vSpace="0" w:wrap="around" w:vAnchor="page" w:hAnchor="page" w:hRule="exact"/>
        <w:pBdr/>
      </w:pPr>
      <w:r>
        <w:rPr>
          <w:rStyle w:val="105pt0pt"/>
          <w:sz w:val="24"/>
          <w:szCs w:val="24"/>
        </w:rPr>
        <w:t>Подразделения для текущего обеспечения закупочной деятельности выполняют следующие основные функции:</w:t>
      </w:r>
    </w:p>
    <w:p>
      <w:pPr>
        <w:pStyle w:val="11"/>
        <w:numPr>
          <w:ilvl w:val="0"/>
          <w:numId w:val="23"/>
        </w:numPr>
        <w:pBdr/>
        <w:shd w:val="clear" w:color="auto" w:fill="auto"/>
        <w:tabs>
          <w:tab w:val="clear" w:pos="708"/>
          <w:tab w:val="left" w:pos="1253" w:leader="none"/>
        </w:tabs>
        <w:spacing w:lineRule="exact" w:line="210" w:before="0" w:after="82"/>
        <w:ind w:left="1260" w:hanging="540"/>
        <w:jc w:val="both"/>
        <w:rPr>
          <w:sz w:val="24"/>
          <w:szCs w:val="24"/>
        </w:rPr>
        <w:framePr w:w="9533" w:h="14271" w:x="1603" w:y="1322" w:hSpace="0" w:vSpace="0" w:wrap="around" w:vAnchor="page" w:hAnchor="page" w:hRule="exact"/>
        <w:pBdr/>
      </w:pPr>
      <w:r>
        <w:rPr>
          <w:rStyle w:val="105pt0pt"/>
          <w:sz w:val="24"/>
          <w:szCs w:val="24"/>
        </w:rPr>
        <w:t>Получение заявок на закупки от инициаторов закупок;</w:t>
      </w:r>
    </w:p>
    <w:p>
      <w:pPr>
        <w:pStyle w:val="11"/>
        <w:numPr>
          <w:ilvl w:val="0"/>
          <w:numId w:val="23"/>
        </w:numPr>
        <w:pBdr/>
        <w:shd w:val="clear" w:color="auto" w:fill="auto"/>
        <w:tabs>
          <w:tab w:val="clear" w:pos="708"/>
          <w:tab w:val="left" w:pos="1258" w:leader="none"/>
        </w:tabs>
        <w:spacing w:lineRule="exact" w:line="280" w:before="0" w:after="133"/>
        <w:ind w:left="1259" w:hanging="539"/>
        <w:jc w:val="both"/>
        <w:rPr>
          <w:rStyle w:val="105pt0pt"/>
          <w:spacing w:val="4"/>
          <w:sz w:val="24"/>
          <w:szCs w:val="24"/>
        </w:rPr>
        <w:framePr w:w="9533" w:h="14271" w:x="1603" w:y="1322" w:hSpace="0" w:vSpace="0" w:wrap="around" w:vAnchor="page" w:hAnchor="page" w:hRule="exact"/>
        <w:pBdr/>
      </w:pPr>
      <w:r>
        <w:rPr>
          <w:rStyle w:val="105pt0pt"/>
          <w:sz w:val="24"/>
          <w:szCs w:val="24"/>
        </w:rPr>
        <w:t>организация заключения договоров закупки товаров, работ, услуг для обеспечения регулируемых видов деятельности Общества на основании представленной Закупочной комиссией информации о результатах выборах победителей в конкурентных процедурах согласно настоящему Положению.</w:t>
      </w:r>
    </w:p>
    <w:p>
      <w:pPr>
        <w:pStyle w:val="11"/>
        <w:numPr>
          <w:ilvl w:val="0"/>
          <w:numId w:val="23"/>
        </w:numPr>
        <w:pBdr/>
        <w:shd w:val="clear" w:color="auto" w:fill="auto"/>
        <w:tabs>
          <w:tab w:val="clear" w:pos="708"/>
          <w:tab w:val="left" w:pos="1258" w:leader="none"/>
        </w:tabs>
        <w:spacing w:lineRule="exact" w:line="210" w:before="0" w:after="133"/>
        <w:ind w:left="1260" w:hanging="540"/>
        <w:jc w:val="both"/>
        <w:rPr>
          <w:sz w:val="24"/>
          <w:szCs w:val="24"/>
        </w:rPr>
        <w:framePr w:w="9533" w:h="14271" w:x="1603" w:y="1322" w:hSpace="0" w:vSpace="0" w:wrap="around" w:vAnchor="page" w:hAnchor="page" w:hRule="exact"/>
        <w:pBdr/>
      </w:pPr>
      <w:r>
        <w:rPr>
          <w:rStyle w:val="105pt0pt"/>
          <w:sz w:val="24"/>
          <w:szCs w:val="24"/>
        </w:rPr>
        <w:t>Осуществление закупок;</w:t>
      </w:r>
    </w:p>
    <w:p>
      <w:pPr>
        <w:pStyle w:val="11"/>
        <w:numPr>
          <w:ilvl w:val="0"/>
          <w:numId w:val="23"/>
        </w:numPr>
        <w:pBdr/>
        <w:shd w:val="clear" w:color="auto" w:fill="auto"/>
        <w:tabs>
          <w:tab w:val="clear" w:pos="708"/>
          <w:tab w:val="left" w:pos="1248" w:leader="none"/>
        </w:tabs>
        <w:spacing w:lineRule="exact" w:line="210" w:before="0" w:after="87"/>
        <w:ind w:left="1260" w:hanging="540"/>
        <w:jc w:val="both"/>
        <w:rPr>
          <w:sz w:val="24"/>
          <w:szCs w:val="24"/>
        </w:rPr>
        <w:framePr w:w="9533" w:h="14271" w:x="1603" w:y="1322" w:hSpace="0" w:vSpace="0" w:wrap="around" w:vAnchor="page" w:hAnchor="page" w:hRule="exact"/>
        <w:pBdr/>
      </w:pPr>
      <w:r>
        <w:rPr>
          <w:rStyle w:val="105pt0pt"/>
          <w:sz w:val="24"/>
          <w:szCs w:val="24"/>
        </w:rPr>
        <w:t>Размещение заказов на поставку;</w:t>
      </w:r>
    </w:p>
    <w:p>
      <w:pPr>
        <w:pStyle w:val="11"/>
        <w:numPr>
          <w:ilvl w:val="0"/>
          <w:numId w:val="23"/>
        </w:numPr>
        <w:pBdr/>
        <w:shd w:val="clear" w:color="auto" w:fill="auto"/>
        <w:tabs>
          <w:tab w:val="clear" w:pos="708"/>
          <w:tab w:val="left" w:pos="1258" w:leader="none"/>
        </w:tabs>
        <w:spacing w:lineRule="exact" w:line="274" w:before="0" w:after="171"/>
        <w:ind w:left="1260" w:right="20" w:hanging="540"/>
        <w:jc w:val="both"/>
        <w:rPr>
          <w:sz w:val="24"/>
          <w:szCs w:val="24"/>
        </w:rPr>
        <w:framePr w:w="9533" w:h="14271" w:x="1603" w:y="1322" w:hSpace="0" w:vSpace="0" w:wrap="around" w:vAnchor="page" w:hAnchor="page" w:hRule="exact"/>
        <w:pBdr/>
      </w:pPr>
      <w:r>
        <w:rPr>
          <w:rStyle w:val="105pt0pt"/>
          <w:sz w:val="24"/>
          <w:szCs w:val="24"/>
        </w:rPr>
        <w:t>Обеспечение заключения договоров, исполнения и контроля выполнения обязательств по ним;</w:t>
      </w:r>
    </w:p>
    <w:p>
      <w:pPr>
        <w:pStyle w:val="11"/>
        <w:numPr>
          <w:ilvl w:val="0"/>
          <w:numId w:val="23"/>
        </w:numPr>
        <w:pBdr/>
        <w:shd w:val="clear" w:color="auto" w:fill="auto"/>
        <w:tabs>
          <w:tab w:val="clear" w:pos="708"/>
          <w:tab w:val="left" w:pos="1258" w:leader="none"/>
        </w:tabs>
        <w:spacing w:lineRule="exact" w:line="210" w:before="0" w:after="128"/>
        <w:ind w:left="1260" w:hanging="540"/>
        <w:jc w:val="both"/>
        <w:rPr>
          <w:sz w:val="24"/>
          <w:szCs w:val="24"/>
        </w:rPr>
        <w:framePr w:w="9533" w:h="14271" w:x="1603" w:y="1322" w:hSpace="0" w:vSpace="0" w:wrap="around" w:vAnchor="page" w:hAnchor="page" w:hRule="exact"/>
        <w:pBdr/>
      </w:pPr>
      <w:r>
        <w:rPr>
          <w:rStyle w:val="105pt0pt"/>
          <w:sz w:val="24"/>
          <w:szCs w:val="24"/>
        </w:rPr>
        <w:t>Участие в приемке закупаемой продукции;</w:t>
      </w:r>
    </w:p>
    <w:p>
      <w:pPr>
        <w:pStyle w:val="11"/>
        <w:numPr>
          <w:ilvl w:val="0"/>
          <w:numId w:val="23"/>
        </w:numPr>
        <w:pBdr/>
        <w:shd w:val="clear" w:color="auto" w:fill="auto"/>
        <w:tabs>
          <w:tab w:val="clear" w:pos="708"/>
          <w:tab w:val="left" w:pos="1253" w:leader="none"/>
        </w:tabs>
        <w:spacing w:lineRule="exact" w:line="210" w:before="0" w:after="83"/>
        <w:ind w:left="1260" w:hanging="540"/>
        <w:jc w:val="both"/>
        <w:rPr>
          <w:sz w:val="24"/>
          <w:szCs w:val="24"/>
        </w:rPr>
        <w:framePr w:w="9533" w:h="14271" w:x="1603" w:y="1322" w:hSpace="0" w:vSpace="0" w:wrap="around" w:vAnchor="page" w:hAnchor="page" w:hRule="exact"/>
        <w:pBdr/>
      </w:pPr>
      <w:r>
        <w:rPr>
          <w:rStyle w:val="105pt0pt"/>
          <w:sz w:val="24"/>
          <w:szCs w:val="24"/>
        </w:rPr>
        <w:t>Подготовка отчетов по закупкам.</w:t>
      </w:r>
    </w:p>
    <w:p>
      <w:pPr>
        <w:pStyle w:val="11"/>
        <w:numPr>
          <w:ilvl w:val="2"/>
          <w:numId w:val="70"/>
        </w:numPr>
        <w:pBdr/>
        <w:shd w:val="clear" w:color="auto" w:fill="auto"/>
        <w:tabs>
          <w:tab w:val="clear" w:pos="708"/>
          <w:tab w:val="left" w:pos="701" w:leader="none"/>
        </w:tabs>
        <w:spacing w:lineRule="exact" w:line="278" w:before="0" w:after="219"/>
        <w:ind w:left="720" w:right="20" w:hanging="720"/>
        <w:jc w:val="both"/>
        <w:rPr>
          <w:sz w:val="24"/>
          <w:szCs w:val="24"/>
        </w:rPr>
        <w:framePr w:w="9533" w:h="14271" w:x="1603" w:y="1322" w:hSpace="0" w:vSpace="0" w:wrap="around" w:vAnchor="page" w:hAnchor="page" w:hRule="exact"/>
        <w:pBdr/>
      </w:pPr>
      <w:bookmarkStart w:id="30" w:name="bookmark301"/>
      <w:r>
        <w:rPr>
          <w:rStyle w:val="105pt0pt"/>
          <w:sz w:val="24"/>
          <w:szCs w:val="24"/>
        </w:rPr>
        <w:t>Подразделения для текущего обеспечения закупочной деятельности могут выступать в качестве ФП в соответствии с закрепленными компетенциями.</w:t>
      </w:r>
      <w:bookmarkEnd w:id="30"/>
    </w:p>
    <w:p>
      <w:pPr>
        <w:pStyle w:val="11"/>
        <w:pBdr/>
        <w:shd w:val="clear" w:color="auto" w:fill="auto"/>
        <w:tabs>
          <w:tab w:val="clear" w:pos="708"/>
          <w:tab w:val="left" w:pos="1253" w:leader="none"/>
        </w:tabs>
        <w:spacing w:lineRule="exact" w:line="312" w:before="0" w:after="0"/>
        <w:ind w:right="20" w:hanging="0"/>
        <w:jc w:val="both"/>
        <w:rPr>
          <w:sz w:val="24"/>
          <w:szCs w:val="24"/>
        </w:rPr>
        <w:framePr w:w="9533" w:h="14271" w:x="1603" w:y="1322" w:hSpace="0" w:vSpace="0" w:wrap="around" w:vAnchor="page" w:hAnchor="page" w:hRule="exact"/>
        <w:pBdr/>
      </w:pPr>
      <w:r>
        <w:rPr>
          <w:sz w:val="24"/>
          <w:szCs w:val="24"/>
        </w:rPr>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220" w:hanging="0"/>
        <w:jc w:val="center"/>
        <w:rPr/>
        <w:framePr w:w="10560" w:h="532" w:x="979" w:y="217" w:hSpace="0" w:vSpace="0" w:wrap="around" w:vAnchor="page" w:hAnchor="page" w:hRule="exact"/>
        <w:pBdr/>
      </w:pPr>
      <w:r>
        <w:rPr>
          <w:rStyle w:val="95pt0pt"/>
          <w:sz w:val="20"/>
          <w:szCs w:val="20"/>
        </w:rPr>
        <w:t>13</w:t>
      </w:r>
    </w:p>
    <w:p>
      <w:pPr>
        <w:pStyle w:val="42"/>
        <w:numPr>
          <w:ilvl w:val="1"/>
          <w:numId w:val="70"/>
        </w:numPr>
        <w:pBdr/>
        <w:shd w:val="clear" w:color="auto" w:fill="auto"/>
        <w:tabs>
          <w:tab w:val="clear" w:pos="708"/>
          <w:tab w:val="left" w:pos="571" w:leader="none"/>
        </w:tabs>
        <w:spacing w:lineRule="exact" w:line="230" w:before="0" w:after="83"/>
        <w:rPr>
          <w:sz w:val="24"/>
          <w:szCs w:val="24"/>
        </w:rPr>
        <w:framePr w:w="9533" w:h="14414" w:x="1603" w:y="1381" w:hSpace="0" w:vSpace="0" w:wrap="around" w:vAnchor="page" w:hAnchor="page" w:hRule="exact"/>
        <w:pBdr/>
      </w:pPr>
      <w:bookmarkStart w:id="31" w:name="bookmark331"/>
      <w:bookmarkStart w:id="32" w:name="bookmark321"/>
      <w:r>
        <w:rPr>
          <w:rStyle w:val="40pt"/>
          <w:b/>
          <w:bCs/>
          <w:sz w:val="24"/>
          <w:szCs w:val="24"/>
        </w:rPr>
        <w:t>Организатор закупки</w:t>
      </w:r>
      <w:bookmarkEnd w:id="31"/>
      <w:bookmarkEnd w:id="32"/>
    </w:p>
    <w:p>
      <w:pPr>
        <w:pStyle w:val="11"/>
        <w:numPr>
          <w:ilvl w:val="2"/>
          <w:numId w:val="70"/>
        </w:numPr>
        <w:pBdr/>
        <w:shd w:val="clear" w:color="auto" w:fill="auto"/>
        <w:tabs>
          <w:tab w:val="clear" w:pos="708"/>
          <w:tab w:val="left" w:pos="696" w:leader="none"/>
        </w:tabs>
        <w:spacing w:lineRule="exact" w:line="274" w:before="0" w:after="120"/>
        <w:ind w:left="720" w:right="20" w:hanging="720"/>
        <w:jc w:val="both"/>
        <w:rPr>
          <w:sz w:val="24"/>
          <w:szCs w:val="24"/>
        </w:rPr>
        <w:framePr w:w="9533" w:h="14414" w:x="1603" w:y="1381" w:hSpace="0" w:vSpace="0" w:wrap="around" w:vAnchor="page" w:hAnchor="page" w:hRule="exact"/>
        <w:pBdr/>
      </w:pPr>
      <w:r>
        <w:rPr>
          <w:rStyle w:val="105pt0pt"/>
          <w:sz w:val="24"/>
          <w:szCs w:val="24"/>
        </w:rPr>
        <w:t>Общество, как правило, самостоятельно выполняет функции Организатора закупки. При этом Общество вправе на основе договора привлечь специализированную организацию или иное юридическое лицо, возложив на него функции организатора закупки.</w:t>
      </w:r>
    </w:p>
    <w:p>
      <w:pPr>
        <w:pStyle w:val="11"/>
        <w:numPr>
          <w:ilvl w:val="2"/>
          <w:numId w:val="70"/>
        </w:numPr>
        <w:pBdr/>
        <w:shd w:val="clear" w:color="auto" w:fill="auto"/>
        <w:tabs>
          <w:tab w:val="clear" w:pos="708"/>
          <w:tab w:val="left" w:pos="710" w:leader="none"/>
        </w:tabs>
        <w:spacing w:lineRule="exact" w:line="274" w:before="0" w:after="171"/>
        <w:ind w:left="720" w:right="20" w:hanging="720"/>
        <w:jc w:val="both"/>
        <w:rPr>
          <w:sz w:val="24"/>
          <w:szCs w:val="24"/>
        </w:rPr>
        <w:framePr w:w="9533" w:h="14414" w:x="1603" w:y="1381" w:hSpace="0" w:vSpace="0" w:wrap="around" w:vAnchor="page" w:hAnchor="page" w:hRule="exact"/>
        <w:pBdr/>
      </w:pPr>
      <w:r>
        <w:rPr>
          <w:rStyle w:val="105pt0pt"/>
          <w:sz w:val="24"/>
          <w:szCs w:val="24"/>
        </w:rPr>
        <w:t>Организатор закупки не может являться участником проводимых им процедур закупки.</w:t>
      </w:r>
    </w:p>
    <w:p>
      <w:pPr>
        <w:pStyle w:val="11"/>
        <w:numPr>
          <w:ilvl w:val="2"/>
          <w:numId w:val="70"/>
        </w:numPr>
        <w:pBdr/>
        <w:shd w:val="clear" w:color="auto" w:fill="auto"/>
        <w:tabs>
          <w:tab w:val="clear" w:pos="708"/>
          <w:tab w:val="left" w:pos="710" w:leader="none"/>
        </w:tabs>
        <w:spacing w:lineRule="exact" w:line="210" w:before="0" w:after="87"/>
        <w:jc w:val="both"/>
        <w:rPr>
          <w:sz w:val="24"/>
          <w:szCs w:val="24"/>
        </w:rPr>
        <w:framePr w:w="9533" w:h="14414" w:x="1603" w:y="1381" w:hSpace="0" w:vSpace="0" w:wrap="around" w:vAnchor="page" w:hAnchor="page" w:hRule="exact"/>
        <w:pBdr/>
      </w:pPr>
      <w:r>
        <w:rPr>
          <w:rStyle w:val="105pt0pt"/>
          <w:sz w:val="24"/>
          <w:szCs w:val="24"/>
        </w:rPr>
        <w:t>Основные функции Организатора закупки включают:</w:t>
      </w:r>
    </w:p>
    <w:p>
      <w:pPr>
        <w:pStyle w:val="11"/>
        <w:numPr>
          <w:ilvl w:val="0"/>
          <w:numId w:val="24"/>
        </w:numPr>
        <w:pBdr/>
        <w:shd w:val="clear" w:color="auto" w:fill="auto"/>
        <w:tabs>
          <w:tab w:val="clear" w:pos="708"/>
          <w:tab w:val="left" w:pos="1253" w:leader="none"/>
        </w:tabs>
        <w:spacing w:lineRule="exact" w:line="274" w:before="0" w:after="120"/>
        <w:ind w:left="1260" w:right="20" w:hanging="540"/>
        <w:jc w:val="both"/>
        <w:rPr>
          <w:sz w:val="24"/>
          <w:szCs w:val="24"/>
        </w:rPr>
        <w:framePr w:w="9533" w:h="14414" w:x="1603" w:y="1381" w:hSpace="0" w:vSpace="0" w:wrap="around" w:vAnchor="page" w:hAnchor="page" w:hRule="exact"/>
        <w:pBdr/>
      </w:pPr>
      <w:r>
        <w:rPr>
          <w:rStyle w:val="105pt0pt"/>
          <w:sz w:val="24"/>
          <w:szCs w:val="24"/>
        </w:rPr>
        <w:t>Подготовка проектов документов о закупке (в частности, извещения о проведении отборочной процедуры, документации о закупке, протоколов) на основе полученных от Общества требований к поставщику, к закупаемой продукции и условиям ее поставки, а также формы предполагаемого договора;</w:t>
      </w:r>
    </w:p>
    <w:p>
      <w:pPr>
        <w:pStyle w:val="11"/>
        <w:numPr>
          <w:ilvl w:val="0"/>
          <w:numId w:val="24"/>
        </w:numPr>
        <w:pBdr/>
        <w:shd w:val="clear" w:color="auto" w:fill="auto"/>
        <w:tabs>
          <w:tab w:val="clear" w:pos="708"/>
          <w:tab w:val="left" w:pos="1253" w:leader="none"/>
        </w:tabs>
        <w:spacing w:lineRule="exact" w:line="274" w:before="0" w:after="171"/>
        <w:ind w:left="1260" w:right="20" w:hanging="540"/>
        <w:jc w:val="both"/>
        <w:rPr>
          <w:sz w:val="24"/>
          <w:szCs w:val="24"/>
        </w:rPr>
        <w:framePr w:w="9533" w:h="14414" w:x="1603" w:y="1381" w:hSpace="0" w:vSpace="0" w:wrap="around" w:vAnchor="page" w:hAnchor="page" w:hRule="exact"/>
        <w:pBdr/>
      </w:pPr>
      <w:r>
        <w:rPr>
          <w:rStyle w:val="105pt0pt"/>
          <w:sz w:val="24"/>
          <w:szCs w:val="24"/>
        </w:rPr>
        <w:t>Проведение организационно-технических и методических действий по отборочной процедуре;</w:t>
      </w:r>
    </w:p>
    <w:p>
      <w:pPr>
        <w:pStyle w:val="11"/>
        <w:numPr>
          <w:ilvl w:val="0"/>
          <w:numId w:val="24"/>
        </w:numPr>
        <w:pBdr/>
        <w:shd w:val="clear" w:color="auto" w:fill="auto"/>
        <w:tabs>
          <w:tab w:val="clear" w:pos="708"/>
          <w:tab w:val="left" w:pos="1253" w:leader="none"/>
        </w:tabs>
        <w:spacing w:lineRule="exact" w:line="210" w:before="0" w:after="83"/>
        <w:ind w:left="1260" w:hanging="540"/>
        <w:jc w:val="both"/>
        <w:rPr>
          <w:sz w:val="24"/>
          <w:szCs w:val="24"/>
        </w:rPr>
        <w:framePr w:w="9533" w:h="14414" w:x="1603" w:y="1381" w:hSpace="0" w:vSpace="0" w:wrap="around" w:vAnchor="page" w:hAnchor="page" w:hRule="exact"/>
        <w:pBdr/>
      </w:pPr>
      <w:r>
        <w:rPr>
          <w:rStyle w:val="105pt0pt"/>
          <w:sz w:val="24"/>
          <w:szCs w:val="24"/>
        </w:rPr>
        <w:t>Размещение на ЭТП соответствующих документов по отборочной процедуре;</w:t>
      </w:r>
    </w:p>
    <w:p>
      <w:pPr>
        <w:pStyle w:val="11"/>
        <w:numPr>
          <w:ilvl w:val="0"/>
          <w:numId w:val="24"/>
        </w:numPr>
        <w:pBdr/>
        <w:shd w:val="clear" w:color="auto" w:fill="auto"/>
        <w:tabs>
          <w:tab w:val="clear" w:pos="708"/>
          <w:tab w:val="left" w:pos="1253" w:leader="none"/>
        </w:tabs>
        <w:spacing w:lineRule="exact" w:line="278" w:before="0" w:after="124"/>
        <w:ind w:left="1260" w:right="20" w:hanging="540"/>
        <w:jc w:val="both"/>
        <w:rPr>
          <w:sz w:val="24"/>
          <w:szCs w:val="24"/>
        </w:rPr>
        <w:framePr w:w="9533" w:h="14414" w:x="1603" w:y="1381" w:hSpace="0" w:vSpace="0" w:wrap="around" w:vAnchor="page" w:hAnchor="page" w:hRule="exact"/>
        <w:pBdr/>
      </w:pPr>
      <w:r>
        <w:rPr>
          <w:rStyle w:val="105pt0pt"/>
          <w:sz w:val="24"/>
          <w:szCs w:val="24"/>
        </w:rPr>
        <w:t>Разработка дополнительных документов, которые могут потребоваться при осуществлении процедур закупки;</w:t>
      </w:r>
    </w:p>
    <w:p>
      <w:pPr>
        <w:pStyle w:val="11"/>
        <w:numPr>
          <w:ilvl w:val="0"/>
          <w:numId w:val="24"/>
        </w:numPr>
        <w:pBdr/>
        <w:shd w:val="clear" w:color="auto" w:fill="auto"/>
        <w:tabs>
          <w:tab w:val="clear" w:pos="708"/>
          <w:tab w:val="left" w:pos="1258" w:leader="none"/>
        </w:tabs>
        <w:spacing w:lineRule="exact" w:line="274" w:before="0" w:after="116"/>
        <w:ind w:left="1260" w:right="20" w:hanging="540"/>
        <w:jc w:val="both"/>
        <w:rPr>
          <w:sz w:val="24"/>
          <w:szCs w:val="24"/>
        </w:rPr>
        <w:framePr w:w="9533" w:h="14414" w:x="1603" w:y="1381" w:hSpace="0" w:vSpace="0" w:wrap="around" w:vAnchor="page" w:hAnchor="page" w:hRule="exact"/>
        <w:pBdr/>
      </w:pPr>
      <w:r>
        <w:rPr>
          <w:rStyle w:val="105pt0pt"/>
          <w:sz w:val="24"/>
          <w:szCs w:val="24"/>
        </w:rPr>
        <w:t>Осуществление других действий, предусмотренных договором, законодательством Российской Федерации.</w:t>
      </w:r>
    </w:p>
    <w:p>
      <w:pPr>
        <w:pStyle w:val="11"/>
        <w:numPr>
          <w:ilvl w:val="2"/>
          <w:numId w:val="71"/>
        </w:numPr>
        <w:pBdr/>
        <w:shd w:val="clear" w:color="auto" w:fill="auto"/>
        <w:tabs>
          <w:tab w:val="clear" w:pos="708"/>
          <w:tab w:val="left" w:pos="696" w:leader="none"/>
        </w:tabs>
        <w:spacing w:lineRule="exact" w:line="278" w:before="0" w:after="175"/>
        <w:ind w:left="720" w:right="20" w:hanging="720"/>
        <w:jc w:val="both"/>
        <w:rPr>
          <w:sz w:val="24"/>
          <w:szCs w:val="24"/>
        </w:rPr>
        <w:framePr w:w="9533" w:h="14414" w:x="1603" w:y="1381" w:hSpace="0" w:vSpace="0" w:wrap="around" w:vAnchor="page" w:hAnchor="page" w:hRule="exact"/>
        <w:pBdr/>
      </w:pPr>
      <w:r>
        <w:rPr>
          <w:rStyle w:val="105pt0pt"/>
          <w:sz w:val="24"/>
          <w:szCs w:val="24"/>
        </w:rPr>
        <w:t>Распределение функций и ответственности между Обществом и Организатором закупки должно определяться договором, подписанным между ними.</w:t>
      </w:r>
    </w:p>
    <w:p>
      <w:pPr>
        <w:pStyle w:val="11"/>
        <w:numPr>
          <w:ilvl w:val="2"/>
          <w:numId w:val="72"/>
        </w:numPr>
        <w:pBdr/>
        <w:shd w:val="clear" w:color="auto" w:fill="auto"/>
        <w:tabs>
          <w:tab w:val="clear" w:pos="708"/>
          <w:tab w:val="left" w:pos="701" w:leader="none"/>
        </w:tabs>
        <w:spacing w:lineRule="exact" w:line="210" w:before="0" w:after="96"/>
        <w:jc w:val="both"/>
        <w:rPr>
          <w:sz w:val="24"/>
          <w:szCs w:val="24"/>
        </w:rPr>
        <w:framePr w:w="9533" w:h="14414" w:x="1603" w:y="1381" w:hSpace="0" w:vSpace="0" w:wrap="around" w:vAnchor="page" w:hAnchor="page" w:hRule="exact"/>
        <w:pBdr/>
      </w:pPr>
      <w:r>
        <w:rPr>
          <w:rStyle w:val="105pt0pt"/>
          <w:sz w:val="24"/>
          <w:szCs w:val="24"/>
        </w:rPr>
        <w:t>Данный договор должен содержать, но не ограничиваться следующие разделы:</w:t>
      </w:r>
    </w:p>
    <w:p>
      <w:pPr>
        <w:pStyle w:val="11"/>
        <w:numPr>
          <w:ilvl w:val="0"/>
          <w:numId w:val="24"/>
        </w:numPr>
        <w:pBdr/>
        <w:shd w:val="clear" w:color="auto" w:fill="auto"/>
        <w:tabs>
          <w:tab w:val="clear" w:pos="708"/>
          <w:tab w:val="left" w:pos="1248" w:leader="none"/>
        </w:tabs>
        <w:spacing w:lineRule="exact" w:line="269" w:before="0" w:after="167"/>
        <w:ind w:left="1260" w:right="20" w:hanging="540"/>
        <w:jc w:val="both"/>
        <w:rPr>
          <w:sz w:val="24"/>
          <w:szCs w:val="24"/>
        </w:rPr>
        <w:framePr w:w="9533" w:h="14414" w:x="1603" w:y="1381" w:hSpace="0" w:vSpace="0" w:wrap="around" w:vAnchor="page" w:hAnchor="page" w:hRule="exact"/>
        <w:pBdr/>
      </w:pPr>
      <w:r>
        <w:rPr>
          <w:rStyle w:val="105pt0pt"/>
          <w:sz w:val="24"/>
          <w:szCs w:val="24"/>
        </w:rPr>
        <w:t>Распределение прав и обязанностей между Обществом и Организатором закупки;</w:t>
      </w:r>
    </w:p>
    <w:p>
      <w:pPr>
        <w:pStyle w:val="11"/>
        <w:numPr>
          <w:ilvl w:val="0"/>
          <w:numId w:val="24"/>
        </w:numPr>
        <w:pBdr/>
        <w:shd w:val="clear" w:color="auto" w:fill="auto"/>
        <w:tabs>
          <w:tab w:val="clear" w:pos="708"/>
          <w:tab w:val="left" w:pos="1253" w:leader="none"/>
        </w:tabs>
        <w:spacing w:lineRule="exact" w:line="210" w:before="0" w:after="138"/>
        <w:ind w:left="1260" w:hanging="540"/>
        <w:jc w:val="both"/>
        <w:rPr>
          <w:sz w:val="24"/>
          <w:szCs w:val="24"/>
        </w:rPr>
        <w:framePr w:w="9533" w:h="14414" w:x="1603" w:y="1381" w:hSpace="0" w:vSpace="0" w:wrap="around" w:vAnchor="page" w:hAnchor="page" w:hRule="exact"/>
        <w:pBdr/>
      </w:pPr>
      <w:r>
        <w:rPr>
          <w:rStyle w:val="105pt0pt"/>
          <w:sz w:val="24"/>
          <w:szCs w:val="24"/>
        </w:rPr>
        <w:t>Порядок выполнения процедур закупок;</w:t>
      </w:r>
    </w:p>
    <w:p>
      <w:pPr>
        <w:pStyle w:val="11"/>
        <w:numPr>
          <w:ilvl w:val="0"/>
          <w:numId w:val="24"/>
        </w:numPr>
        <w:pBdr/>
        <w:shd w:val="clear" w:color="auto" w:fill="auto"/>
        <w:tabs>
          <w:tab w:val="clear" w:pos="708"/>
          <w:tab w:val="left" w:pos="1253" w:leader="none"/>
        </w:tabs>
        <w:spacing w:lineRule="exact" w:line="210" w:before="0" w:after="73"/>
        <w:ind w:left="1260" w:hanging="540"/>
        <w:jc w:val="both"/>
        <w:rPr>
          <w:sz w:val="24"/>
          <w:szCs w:val="24"/>
        </w:rPr>
        <w:framePr w:w="9533" w:h="14414" w:x="1603" w:y="1381" w:hSpace="0" w:vSpace="0" w:wrap="around" w:vAnchor="page" w:hAnchor="page" w:hRule="exact"/>
        <w:pBdr/>
      </w:pPr>
      <w:r>
        <w:rPr>
          <w:rStyle w:val="105pt0pt"/>
          <w:sz w:val="24"/>
          <w:szCs w:val="24"/>
        </w:rPr>
        <w:t>Права и ответственность обеих сторон за нарушение условий договора;</w:t>
      </w:r>
    </w:p>
    <w:p>
      <w:pPr>
        <w:pStyle w:val="11"/>
        <w:numPr>
          <w:ilvl w:val="0"/>
          <w:numId w:val="24"/>
        </w:numPr>
        <w:pBdr/>
        <w:shd w:val="clear" w:color="auto" w:fill="auto"/>
        <w:tabs>
          <w:tab w:val="clear" w:pos="708"/>
          <w:tab w:val="left" w:pos="1253" w:leader="none"/>
        </w:tabs>
        <w:spacing w:lineRule="exact" w:line="278" w:before="0" w:after="120"/>
        <w:ind w:left="1260" w:right="20" w:hanging="540"/>
        <w:jc w:val="both"/>
        <w:rPr>
          <w:sz w:val="24"/>
          <w:szCs w:val="24"/>
        </w:rPr>
        <w:framePr w:w="9533" w:h="14414" w:x="1603" w:y="1381" w:hSpace="0" w:vSpace="0" w:wrap="around" w:vAnchor="page" w:hAnchor="page" w:hRule="exact"/>
        <w:pBdr/>
      </w:pPr>
      <w:r>
        <w:rPr>
          <w:rStyle w:val="105pt0pt"/>
          <w:sz w:val="24"/>
          <w:szCs w:val="24"/>
        </w:rPr>
        <w:t>Контактные данные уполномоченных лиц со стороны Общества и Организатора закупки;</w:t>
      </w:r>
    </w:p>
    <w:p>
      <w:pPr>
        <w:pStyle w:val="11"/>
        <w:numPr>
          <w:ilvl w:val="0"/>
          <w:numId w:val="24"/>
        </w:numPr>
        <w:pBdr/>
        <w:shd w:val="clear" w:color="auto" w:fill="auto"/>
        <w:tabs>
          <w:tab w:val="clear" w:pos="708"/>
          <w:tab w:val="left" w:pos="1248" w:leader="none"/>
        </w:tabs>
        <w:spacing w:lineRule="exact" w:line="278" w:before="0" w:after="175"/>
        <w:ind w:left="1260" w:right="20" w:hanging="540"/>
        <w:jc w:val="both"/>
        <w:rPr>
          <w:sz w:val="24"/>
          <w:szCs w:val="24"/>
        </w:rPr>
        <w:framePr w:w="9533" w:h="14414" w:x="1603" w:y="1381" w:hSpace="0" w:vSpace="0" w:wrap="around" w:vAnchor="page" w:hAnchor="page" w:hRule="exact"/>
        <w:pBdr/>
      </w:pPr>
      <w:r>
        <w:rPr>
          <w:rStyle w:val="105pt0pt"/>
          <w:sz w:val="24"/>
          <w:szCs w:val="24"/>
        </w:rPr>
        <w:t>Распределение ответственности и расходов при возникновении разногласий в ходе или по результатам проведенной процедуры закупки;</w:t>
      </w:r>
    </w:p>
    <w:p>
      <w:pPr>
        <w:pStyle w:val="11"/>
        <w:numPr>
          <w:ilvl w:val="0"/>
          <w:numId w:val="24"/>
        </w:numPr>
        <w:pBdr/>
        <w:shd w:val="clear" w:color="auto" w:fill="auto"/>
        <w:tabs>
          <w:tab w:val="clear" w:pos="708"/>
          <w:tab w:val="left" w:pos="1248" w:leader="none"/>
        </w:tabs>
        <w:spacing w:lineRule="exact" w:line="210" w:before="0" w:after="252"/>
        <w:ind w:left="1260" w:hanging="540"/>
        <w:jc w:val="both"/>
        <w:rPr>
          <w:sz w:val="24"/>
          <w:szCs w:val="24"/>
        </w:rPr>
        <w:framePr w:w="9533" w:h="14414" w:x="1603" w:y="1381" w:hSpace="0" w:vSpace="0" w:wrap="around" w:vAnchor="page" w:hAnchor="page" w:hRule="exact"/>
        <w:pBdr/>
      </w:pPr>
      <w:r>
        <w:rPr>
          <w:rStyle w:val="105pt0pt"/>
          <w:sz w:val="24"/>
          <w:szCs w:val="24"/>
        </w:rPr>
        <w:t>Размер вознаграждения Организатора закупки.</w:t>
      </w:r>
    </w:p>
    <w:p>
      <w:pPr>
        <w:pStyle w:val="42"/>
        <w:numPr>
          <w:ilvl w:val="1"/>
          <w:numId w:val="72"/>
        </w:numPr>
        <w:pBdr/>
        <w:shd w:val="clear" w:color="auto" w:fill="auto"/>
        <w:tabs>
          <w:tab w:val="clear" w:pos="708"/>
          <w:tab w:val="left" w:pos="571" w:leader="none"/>
        </w:tabs>
        <w:spacing w:lineRule="exact" w:line="230" w:before="0" w:after="83"/>
        <w:rPr>
          <w:sz w:val="24"/>
          <w:szCs w:val="24"/>
        </w:rPr>
        <w:framePr w:w="9533" w:h="14414" w:x="1603" w:y="1381" w:hSpace="0" w:vSpace="0" w:wrap="around" w:vAnchor="page" w:hAnchor="page" w:hRule="exact"/>
        <w:pBdr/>
      </w:pPr>
      <w:bookmarkStart w:id="33" w:name="bookmark351"/>
      <w:bookmarkStart w:id="34" w:name="bookmark341"/>
      <w:r>
        <w:rPr>
          <w:rStyle w:val="40pt"/>
          <w:b/>
          <w:bCs/>
          <w:sz w:val="24"/>
          <w:szCs w:val="24"/>
        </w:rPr>
        <w:t>Требования к участникам закупок</w:t>
      </w:r>
      <w:bookmarkEnd w:id="33"/>
      <w:bookmarkEnd w:id="34"/>
    </w:p>
    <w:p>
      <w:pPr>
        <w:pStyle w:val="11"/>
        <w:pBdr/>
        <w:shd w:val="clear" w:color="auto" w:fill="auto"/>
        <w:spacing w:lineRule="exact" w:line="274" w:before="0" w:after="0"/>
        <w:ind w:left="720" w:right="20" w:hanging="720"/>
        <w:jc w:val="both"/>
        <w:rPr>
          <w:sz w:val="24"/>
          <w:szCs w:val="24"/>
        </w:rPr>
        <w:framePr w:w="9533" w:h="14414" w:x="1603" w:y="1381" w:hSpace="0" w:vSpace="0" w:wrap="around" w:vAnchor="page" w:hAnchor="page" w:hRule="exact"/>
        <w:pBdr/>
      </w:pPr>
      <w:r>
        <w:rPr>
          <w:rStyle w:val="105pt0pt"/>
          <w:sz w:val="24"/>
          <w:szCs w:val="24"/>
        </w:rPr>
        <w:t>3.8.1.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и требованиями документации о закупке.</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400" w:hanging="0"/>
        <w:rPr/>
        <w:framePr w:w="10675" w:h="571" w:x="878" w:y="207" w:hSpace="0" w:vSpace="0" w:wrap="around" w:vAnchor="page" w:hAnchor="page" w:hRule="exact"/>
        <w:pBdr/>
      </w:pPr>
      <w:r>
        <w:rPr>
          <w:rStyle w:val="95pt0pt"/>
          <w:sz w:val="20"/>
          <w:szCs w:val="20"/>
        </w:rPr>
        <w:t>14</w:t>
      </w:r>
    </w:p>
    <w:p>
      <w:pPr>
        <w:pStyle w:val="11"/>
        <w:numPr>
          <w:ilvl w:val="2"/>
          <w:numId w:val="73"/>
        </w:numPr>
        <w:pBdr/>
        <w:shd w:val="clear" w:color="auto" w:fill="auto"/>
        <w:tabs>
          <w:tab w:val="clear" w:pos="708"/>
          <w:tab w:val="left" w:pos="716" w:leader="none"/>
        </w:tabs>
        <w:spacing w:lineRule="exact" w:line="274" w:before="0" w:after="120"/>
        <w:ind w:left="720" w:right="20" w:hanging="720"/>
        <w:jc w:val="both"/>
        <w:rPr>
          <w:sz w:val="24"/>
          <w:szCs w:val="24"/>
        </w:rPr>
        <w:framePr w:w="9533" w:h="14304" w:x="1603" w:y="1322" w:hSpace="0" w:vSpace="0" w:wrap="around" w:vAnchor="page" w:hAnchor="page" w:hRule="exact"/>
        <w:pBdr/>
      </w:pPr>
      <w:r>
        <w:rPr>
          <w:rStyle w:val="105pt0pt"/>
          <w:sz w:val="24"/>
          <w:szCs w:val="24"/>
        </w:rPr>
        <w:t>Чтобы претендовать на допуск к участию в отборочной процедуре участник в целом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закупочной процедуры, в том числе:</w:t>
      </w:r>
    </w:p>
    <w:p>
      <w:pPr>
        <w:pStyle w:val="11"/>
        <w:numPr>
          <w:ilvl w:val="0"/>
          <w:numId w:val="25"/>
        </w:numPr>
        <w:pBdr/>
        <w:shd w:val="clear" w:color="auto" w:fill="auto"/>
        <w:tabs>
          <w:tab w:val="clear" w:pos="708"/>
          <w:tab w:val="left" w:pos="1258" w:leader="none"/>
        </w:tabs>
        <w:spacing w:lineRule="exact" w:line="274" w:before="0" w:after="171"/>
        <w:ind w:left="1260" w:right="20" w:hanging="540"/>
        <w:jc w:val="both"/>
        <w:rPr>
          <w:sz w:val="24"/>
          <w:szCs w:val="24"/>
        </w:rPr>
        <w:framePr w:w="9533" w:h="14304" w:x="1603" w:y="1322" w:hSpace="0" w:vSpace="0" w:wrap="around" w:vAnchor="page" w:hAnchor="page" w:hRule="exact"/>
        <w:pBdr/>
      </w:pPr>
      <w:r>
        <w:rPr>
          <w:rStyle w:val="105pt0pt"/>
          <w:sz w:val="24"/>
          <w:szCs w:val="24"/>
        </w:rPr>
        <w:t>должен быть зарегистрированным в качестве юридического лица или предпринимателя без образования юридического лица в установленном порядке;</w:t>
      </w:r>
    </w:p>
    <w:p>
      <w:pPr>
        <w:pStyle w:val="11"/>
        <w:numPr>
          <w:ilvl w:val="0"/>
          <w:numId w:val="25"/>
        </w:numPr>
        <w:pBdr/>
        <w:shd w:val="clear" w:color="auto" w:fill="auto"/>
        <w:tabs>
          <w:tab w:val="clear" w:pos="708"/>
          <w:tab w:val="left" w:pos="1262" w:leader="none"/>
        </w:tabs>
        <w:spacing w:lineRule="exact" w:line="210" w:before="0" w:after="133"/>
        <w:ind w:left="1260" w:hanging="540"/>
        <w:jc w:val="both"/>
        <w:rPr>
          <w:sz w:val="24"/>
          <w:szCs w:val="24"/>
        </w:rPr>
        <w:framePr w:w="9533" w:h="14304" w:x="1603" w:y="1322" w:hSpace="0" w:vSpace="0" w:wrap="around" w:vAnchor="page" w:hAnchor="page" w:hRule="exact"/>
        <w:pBdr/>
      </w:pPr>
      <w:r>
        <w:rPr>
          <w:rStyle w:val="105pt0pt"/>
          <w:sz w:val="24"/>
          <w:szCs w:val="24"/>
        </w:rPr>
        <w:t>быть правомочным заключать договор;</w:t>
      </w:r>
    </w:p>
    <w:p>
      <w:pPr>
        <w:pStyle w:val="11"/>
        <w:numPr>
          <w:ilvl w:val="0"/>
          <w:numId w:val="25"/>
        </w:numPr>
        <w:pBdr/>
        <w:shd w:val="clear" w:color="auto" w:fill="auto"/>
        <w:tabs>
          <w:tab w:val="clear" w:pos="708"/>
          <w:tab w:val="left" w:pos="1258" w:leader="none"/>
        </w:tabs>
        <w:spacing w:lineRule="exact" w:line="274" w:before="0" w:after="124"/>
        <w:ind w:left="1260" w:right="20" w:hanging="540"/>
        <w:jc w:val="both"/>
        <w:rPr>
          <w:sz w:val="24"/>
          <w:szCs w:val="24"/>
        </w:rPr>
        <w:framePr w:w="9533" w:h="14304" w:x="1603" w:y="1322" w:hSpace="0" w:vSpace="0" w:wrap="around" w:vAnchor="page" w:hAnchor="page" w:hRule="exact"/>
        <w:pBdr/>
      </w:pPr>
      <w:r>
        <w:rPr>
          <w:rStyle w:val="105pt0pt"/>
          <w:sz w:val="24"/>
          <w:szCs w:val="24"/>
        </w:rPr>
        <w:t>должен иметь соответствующие действующие разрешающие документы (лицензии, свидетельства, сертификаты и проч.) на осуществление видов деятельности, связанных с выполнением договора, право на заключение которого является предметом отборочной процедуры;</w:t>
      </w:r>
    </w:p>
    <w:p>
      <w:pPr>
        <w:pStyle w:val="11"/>
        <w:numPr>
          <w:ilvl w:val="0"/>
          <w:numId w:val="25"/>
        </w:numPr>
        <w:pBdr/>
        <w:shd w:val="clear" w:color="auto" w:fill="auto"/>
        <w:tabs>
          <w:tab w:val="clear" w:pos="708"/>
          <w:tab w:val="left" w:pos="1258" w:leader="none"/>
        </w:tabs>
        <w:spacing w:lineRule="exact" w:line="269" w:before="0" w:after="116"/>
        <w:ind w:left="1260" w:right="20" w:hanging="540"/>
        <w:jc w:val="both"/>
        <w:rPr>
          <w:sz w:val="24"/>
          <w:szCs w:val="24"/>
        </w:rPr>
        <w:framePr w:w="9533" w:h="14304" w:x="1603" w:y="1322" w:hSpace="0" w:vSpace="0" w:wrap="around" w:vAnchor="page" w:hAnchor="page" w:hRule="exact"/>
        <w:pBdr/>
      </w:pPr>
      <w:r>
        <w:rPr>
          <w:rStyle w:val="105pt0pt"/>
          <w:sz w:val="24"/>
          <w:szCs w:val="24"/>
        </w:rPr>
        <w:t>не должен являться неплатежеспособным или банкротом, находится в процессе ликвидации;</w:t>
      </w:r>
    </w:p>
    <w:p>
      <w:pPr>
        <w:pStyle w:val="11"/>
        <w:numPr>
          <w:ilvl w:val="0"/>
          <w:numId w:val="25"/>
        </w:numPr>
        <w:pBdr/>
        <w:shd w:val="clear" w:color="auto" w:fill="auto"/>
        <w:tabs>
          <w:tab w:val="clear" w:pos="708"/>
          <w:tab w:val="left" w:pos="1258" w:leader="none"/>
        </w:tabs>
        <w:spacing w:lineRule="exact" w:line="274" w:before="0" w:after="124"/>
        <w:ind w:left="1260" w:right="20" w:hanging="540"/>
        <w:jc w:val="both"/>
        <w:rPr>
          <w:sz w:val="24"/>
          <w:szCs w:val="24"/>
        </w:rPr>
        <w:framePr w:w="9533" w:h="14304" w:x="1603" w:y="1322" w:hSpace="0" w:vSpace="0" w:wrap="around" w:vAnchor="page" w:hAnchor="page" w:hRule="exact"/>
        <w:pBdr/>
      </w:pPr>
      <w:r>
        <w:rPr>
          <w:rStyle w:val="105pt0pt"/>
          <w:sz w:val="24"/>
          <w:szCs w:val="24"/>
        </w:rPr>
        <w:t>не являться организацией, на имущество которой в части, существенной для исполнения договора, не должен быть наложен арест по решению суда, административного органа, экономическая деятельность участника не должна быть приостановлена;</w:t>
      </w:r>
    </w:p>
    <w:p>
      <w:pPr>
        <w:pStyle w:val="11"/>
        <w:numPr>
          <w:ilvl w:val="0"/>
          <w:numId w:val="25"/>
        </w:numPr>
        <w:pBdr/>
        <w:shd w:val="clear" w:color="auto" w:fill="auto"/>
        <w:tabs>
          <w:tab w:val="clear" w:pos="708"/>
          <w:tab w:val="left" w:pos="1258" w:leader="none"/>
        </w:tabs>
        <w:spacing w:lineRule="exact" w:line="269" w:before="0" w:after="116"/>
        <w:ind w:left="1260" w:right="20" w:hanging="540"/>
        <w:jc w:val="both"/>
        <w:rPr>
          <w:sz w:val="24"/>
          <w:szCs w:val="24"/>
        </w:rPr>
        <w:framePr w:w="9533" w:h="14304" w:x="1603" w:y="1322" w:hSpace="0" w:vSpace="0" w:wrap="around" w:vAnchor="page" w:hAnchor="page" w:hRule="exact"/>
        <w:pBdr/>
      </w:pPr>
      <w:r>
        <w:rPr>
          <w:rStyle w:val="105pt0pt"/>
          <w:sz w:val="24"/>
          <w:szCs w:val="24"/>
        </w:rPr>
        <w:t>не иметь просроченной задолженности по начисленным налогам, сборам и иным обязательным платежам в бюджеты любого уровня или государственные внебюджетные фонды на установленную дату;</w:t>
      </w:r>
    </w:p>
    <w:p>
      <w:pPr>
        <w:pStyle w:val="11"/>
        <w:numPr>
          <w:ilvl w:val="0"/>
          <w:numId w:val="25"/>
        </w:numPr>
        <w:pBdr/>
        <w:shd w:val="clear" w:color="auto" w:fill="auto"/>
        <w:tabs>
          <w:tab w:val="clear" w:pos="708"/>
          <w:tab w:val="left" w:pos="1258" w:leader="none"/>
        </w:tabs>
        <w:spacing w:lineRule="exact" w:line="274" w:before="0" w:after="120"/>
        <w:ind w:left="1260" w:right="20" w:hanging="540"/>
        <w:jc w:val="both"/>
        <w:rPr>
          <w:rStyle w:val="105pt0pt"/>
          <w:spacing w:val="4"/>
          <w:sz w:val="24"/>
          <w:szCs w:val="24"/>
        </w:rPr>
        <w:framePr w:w="9533" w:h="14304" w:x="1603" w:y="1322" w:hSpace="0" w:vSpace="0" w:wrap="around" w:vAnchor="page" w:hAnchor="page" w:hRule="exact"/>
        <w:pBdr/>
      </w:pPr>
      <w:r>
        <w:rPr>
          <w:rStyle w:val="105pt0pt"/>
          <w:sz w:val="24"/>
          <w:szCs w:val="24"/>
        </w:rPr>
        <w:t>должен обладать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если указанные требования содержатся в документации о закупке.</w:t>
      </w:r>
    </w:p>
    <w:p>
      <w:pPr>
        <w:pStyle w:val="11"/>
        <w:numPr>
          <w:ilvl w:val="0"/>
          <w:numId w:val="25"/>
        </w:numPr>
        <w:pBdr/>
        <w:shd w:val="clear" w:color="auto" w:fill="auto"/>
        <w:tabs>
          <w:tab w:val="clear" w:pos="708"/>
          <w:tab w:val="left" w:pos="1258" w:leader="none"/>
        </w:tabs>
        <w:spacing w:lineRule="exact" w:line="274" w:before="0" w:after="120"/>
        <w:ind w:left="1260" w:right="20" w:hanging="540"/>
        <w:jc w:val="both"/>
        <w:rPr>
          <w:sz w:val="24"/>
          <w:szCs w:val="24"/>
        </w:rPr>
        <w:framePr w:w="9533" w:h="14304" w:x="1603" w:y="1322" w:hSpace="0" w:vSpace="0" w:wrap="around" w:vAnchor="page" w:hAnchor="page" w:hRule="exact"/>
        <w:pBdr/>
      </w:pPr>
      <w:r>
        <w:rPr>
          <w:sz w:val="24"/>
          <w:szCs w:val="24"/>
        </w:rPr>
        <w:t>по данным из ФНС РФ не относится к организациям, не представляющим налоговые декларации, иные документы налоговой отчетности в течение одного календарного года.</w:t>
      </w:r>
    </w:p>
    <w:p>
      <w:pPr>
        <w:pStyle w:val="11"/>
        <w:numPr>
          <w:ilvl w:val="2"/>
          <w:numId w:val="74"/>
        </w:numPr>
        <w:pBdr/>
        <w:shd w:val="clear" w:color="auto" w:fill="auto"/>
        <w:tabs>
          <w:tab w:val="clear" w:pos="708"/>
          <w:tab w:val="left" w:pos="721" w:leader="none"/>
        </w:tabs>
        <w:spacing w:lineRule="exact" w:line="274" w:before="0" w:after="120"/>
        <w:ind w:left="720" w:right="20" w:hanging="720"/>
        <w:jc w:val="both"/>
        <w:rPr>
          <w:sz w:val="24"/>
          <w:szCs w:val="24"/>
        </w:rPr>
        <w:framePr w:w="9533" w:h="14304" w:x="1603" w:y="1322" w:hSpace="0" w:vSpace="0" w:wrap="around" w:vAnchor="page" w:hAnchor="page" w:hRule="exact"/>
        <w:pBdr/>
      </w:pPr>
      <w:r>
        <w:rPr>
          <w:rStyle w:val="105pt0pt"/>
          <w:sz w:val="24"/>
          <w:szCs w:val="24"/>
        </w:rPr>
        <w:t>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В соглашении должна быть установлена солидарная ответственность по обязательствам, связанным с участием в закупках, заключением и последующем исполнением договора.</w:t>
      </w:r>
    </w:p>
    <w:p>
      <w:pPr>
        <w:pStyle w:val="11"/>
        <w:numPr>
          <w:ilvl w:val="2"/>
          <w:numId w:val="72"/>
        </w:numPr>
        <w:pBdr/>
        <w:shd w:val="clear" w:color="auto" w:fill="auto"/>
        <w:tabs>
          <w:tab w:val="clear" w:pos="708"/>
          <w:tab w:val="left" w:pos="726" w:leader="none"/>
        </w:tabs>
        <w:spacing w:lineRule="exact" w:line="274" w:before="0" w:after="120"/>
        <w:ind w:left="720" w:right="20" w:hanging="720"/>
        <w:jc w:val="both"/>
        <w:rPr>
          <w:sz w:val="24"/>
          <w:szCs w:val="24"/>
        </w:rPr>
        <w:framePr w:w="9533" w:h="14304" w:x="1603" w:y="1322" w:hSpace="0" w:vSpace="0" w:wrap="around" w:vAnchor="page" w:hAnchor="page" w:hRule="exact"/>
        <w:pBdr/>
      </w:pPr>
      <w:r>
        <w:rPr>
          <w:rStyle w:val="105pt0pt"/>
          <w:sz w:val="24"/>
          <w:szCs w:val="24"/>
        </w:rPr>
        <w:t>Участник должен составлять заявку по форме, установленной в предоставленной ему документации о закупке. Из текста заявки должно ясно следовать, что ее подача является принятием (акцептом) всех условий Заказчика (Организатора закупки), в том числе согласием исполнять обязанности участника.</w:t>
      </w:r>
    </w:p>
    <w:p>
      <w:pPr>
        <w:pStyle w:val="11"/>
        <w:numPr>
          <w:ilvl w:val="2"/>
          <w:numId w:val="72"/>
        </w:numPr>
        <w:pBdr/>
        <w:shd w:val="clear" w:color="auto" w:fill="auto"/>
        <w:tabs>
          <w:tab w:val="clear" w:pos="708"/>
          <w:tab w:val="left" w:pos="721" w:leader="none"/>
        </w:tabs>
        <w:spacing w:lineRule="exact" w:line="274" w:before="0" w:after="0"/>
        <w:ind w:left="720" w:right="20" w:hanging="720"/>
        <w:jc w:val="both"/>
        <w:rPr/>
        <w:framePr w:w="9533" w:h="14304" w:x="1603" w:y="1322" w:hSpace="0" w:vSpace="0" w:wrap="around" w:vAnchor="page" w:hAnchor="page" w:hRule="exact"/>
        <w:pBdr/>
      </w:pPr>
      <w:r>
        <w:rPr>
          <w:rStyle w:val="105pt0pt"/>
          <w:rFonts w:eastAsia="Courier New"/>
          <w:sz w:val="24"/>
          <w:szCs w:val="24"/>
        </w:rPr>
        <w:t xml:space="preserve">Иные требования к участникам устанавливаются документацией о закупке. Как правило, данные требования содержат требования к общему опыту работы участника, к опыту исполнения аналогичных договоров, обеспеченности материальными, кадровыми, финансовыми, иными ресурсами, необходимыми для исполнения договора. </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tbl>
      <w:tblPr>
        <w:tblW w:w="4812" w:type="dxa"/>
        <w:jc w:val="left"/>
        <w:tblInd w:w="0" w:type="dxa"/>
        <w:tblLayout w:type="fixed"/>
        <w:tblCellMar>
          <w:top w:w="0" w:type="dxa"/>
          <w:left w:w="10" w:type="dxa"/>
          <w:bottom w:w="0" w:type="dxa"/>
          <w:right w:w="10" w:type="dxa"/>
        </w:tblCellMar>
        <w:tblLook w:noVBand="1" w:val="04a0" w:noHBand="0" w:lastColumn="0" w:firstColumn="1" w:lastRow="0" w:firstRow="1"/>
      </w:tblPr>
      <w:tblGrid>
        <w:gridCol w:w="294"/>
        <w:gridCol w:w="4517"/>
      </w:tblGrid>
      <w:tr>
        <w:trPr>
          <w:trHeight w:val="370" w:hRule="exact"/>
        </w:trPr>
        <w:tc>
          <w:tcPr>
            <w:tcW w:w="4811" w:type="dxa"/>
            <w:gridSpan w:val="2"/>
            <w:tcBorders/>
            <w:shd w:color="auto" w:fill="FFFFFF" w:val="clear"/>
          </w:tcPr>
          <w:p>
            <w:pPr>
              <w:pStyle w:val="11"/>
              <w:widowControl w:val="false"/>
              <w:shd w:val="clear" w:color="auto" w:fill="auto"/>
              <w:spacing w:lineRule="exact" w:line="210" w:before="0" w:after="0"/>
              <w:ind w:left="20" w:hanging="0"/>
              <w:jc w:val="left"/>
              <w:rPr>
                <w:sz w:val="24"/>
                <w:szCs w:val="24"/>
              </w:rPr>
            </w:pPr>
            <w:r>
              <w:rPr>
                <w:rStyle w:val="105pt0pt"/>
                <w:sz w:val="24"/>
                <w:szCs w:val="24"/>
              </w:rPr>
              <w:t>О</w:t>
            </w:r>
            <w:bookmarkStart w:id="35" w:name="bookmark36"/>
            <w:bookmarkStart w:id="36" w:name="bookmark38"/>
            <w:r>
              <w:rPr>
                <w:rStyle w:val="105pt0pt"/>
                <w:sz w:val="24"/>
                <w:szCs w:val="24"/>
              </w:rPr>
              <w:t>тборочные процедуры, в т.ч.:</w:t>
            </w:r>
            <w:bookmarkEnd w:id="35"/>
            <w:bookmarkEnd w:id="36"/>
          </w:p>
        </w:tc>
      </w:tr>
      <w:tr>
        <w:trPr>
          <w:trHeight w:val="384" w:hRule="exact"/>
        </w:trPr>
        <w:tc>
          <w:tcPr>
            <w:tcW w:w="294" w:type="dxa"/>
            <w:tcBorders/>
            <w:shd w:color="auto" w:fill="FFFFFF" w:val="clear"/>
          </w:tcPr>
          <w:p>
            <w:pPr>
              <w:pStyle w:val="11"/>
              <w:widowControl w:val="false"/>
              <w:shd w:val="clear" w:color="auto" w:fill="auto"/>
              <w:spacing w:lineRule="exact" w:line="230" w:before="0" w:after="0"/>
              <w:ind w:left="60" w:hanging="0"/>
              <w:jc w:val="left"/>
              <w:rPr>
                <w:sz w:val="24"/>
                <w:szCs w:val="24"/>
              </w:rPr>
            </w:pPr>
            <w:r>
              <w:rPr>
                <w:rStyle w:val="115pt0pt"/>
                <w:sz w:val="24"/>
                <w:szCs w:val="24"/>
              </w:rPr>
              <w:t>о</w:t>
            </w:r>
          </w:p>
        </w:tc>
        <w:tc>
          <w:tcPr>
            <w:tcW w:w="4517" w:type="dxa"/>
            <w:tcBorders/>
            <w:shd w:color="auto" w:fill="FFFFFF" w:val="clear"/>
          </w:tcPr>
          <w:p>
            <w:pPr>
              <w:pStyle w:val="11"/>
              <w:widowControl w:val="false"/>
              <w:shd w:val="clear" w:color="auto" w:fill="auto"/>
              <w:spacing w:lineRule="exact" w:line="210" w:before="0" w:after="0"/>
              <w:ind w:left="160" w:hanging="0"/>
              <w:jc w:val="left"/>
              <w:rPr>
                <w:sz w:val="24"/>
                <w:szCs w:val="24"/>
              </w:rPr>
            </w:pPr>
            <w:r>
              <w:rPr>
                <w:rStyle w:val="105pt0pt"/>
                <w:sz w:val="24"/>
                <w:szCs w:val="24"/>
              </w:rPr>
              <w:t>конкурс,</w:t>
            </w:r>
          </w:p>
        </w:tc>
      </w:tr>
      <w:tr>
        <w:trPr>
          <w:trHeight w:val="437" w:hRule="exact"/>
        </w:trPr>
        <w:tc>
          <w:tcPr>
            <w:tcW w:w="294" w:type="dxa"/>
            <w:tcBorders/>
            <w:shd w:color="auto" w:fill="FFFFFF" w:val="clear"/>
          </w:tcPr>
          <w:p>
            <w:pPr>
              <w:pStyle w:val="11"/>
              <w:widowControl w:val="false"/>
              <w:shd w:val="clear" w:color="auto" w:fill="auto"/>
              <w:spacing w:lineRule="exact" w:line="230" w:before="0" w:after="0"/>
              <w:ind w:left="60" w:hanging="0"/>
              <w:jc w:val="left"/>
              <w:rPr>
                <w:sz w:val="24"/>
                <w:szCs w:val="24"/>
              </w:rPr>
            </w:pPr>
            <w:r>
              <w:rPr>
                <w:rStyle w:val="115pt0pt"/>
                <w:sz w:val="24"/>
                <w:szCs w:val="24"/>
              </w:rPr>
              <w:t>о</w:t>
            </w:r>
          </w:p>
        </w:tc>
        <w:tc>
          <w:tcPr>
            <w:tcW w:w="4517" w:type="dxa"/>
            <w:tcBorders/>
            <w:shd w:color="auto" w:fill="FFFFFF" w:val="clear"/>
          </w:tcPr>
          <w:p>
            <w:pPr>
              <w:pStyle w:val="11"/>
              <w:widowControl w:val="false"/>
              <w:shd w:val="clear" w:color="auto" w:fill="auto"/>
              <w:spacing w:lineRule="exact" w:line="210" w:before="0" w:after="0"/>
              <w:ind w:left="160" w:hanging="0"/>
              <w:jc w:val="left"/>
              <w:rPr>
                <w:sz w:val="24"/>
                <w:szCs w:val="24"/>
              </w:rPr>
            </w:pPr>
            <w:r>
              <w:rPr>
                <w:rStyle w:val="105pt0pt"/>
                <w:sz w:val="24"/>
                <w:szCs w:val="24"/>
              </w:rPr>
              <w:t>аукцион (редукцион),</w:t>
            </w:r>
          </w:p>
        </w:tc>
      </w:tr>
      <w:tr>
        <w:trPr>
          <w:trHeight w:val="408" w:hRule="exact"/>
        </w:trPr>
        <w:tc>
          <w:tcPr>
            <w:tcW w:w="294" w:type="dxa"/>
            <w:tcBorders/>
            <w:shd w:color="auto" w:fill="FFFFFF" w:val="clear"/>
          </w:tcPr>
          <w:p>
            <w:pPr>
              <w:pStyle w:val="11"/>
              <w:widowControl w:val="false"/>
              <w:shd w:val="clear" w:color="auto" w:fill="auto"/>
              <w:spacing w:lineRule="exact" w:line="230" w:before="0" w:after="0"/>
              <w:ind w:left="60" w:hanging="0"/>
              <w:jc w:val="left"/>
              <w:rPr>
                <w:sz w:val="24"/>
                <w:szCs w:val="24"/>
              </w:rPr>
            </w:pPr>
            <w:r>
              <w:rPr>
                <w:rStyle w:val="115pt0pt"/>
                <w:sz w:val="24"/>
                <w:szCs w:val="24"/>
              </w:rPr>
              <w:t>о</w:t>
            </w:r>
          </w:p>
        </w:tc>
        <w:tc>
          <w:tcPr>
            <w:tcW w:w="4517" w:type="dxa"/>
            <w:tcBorders/>
            <w:shd w:color="auto" w:fill="FFFFFF" w:val="clear"/>
          </w:tcPr>
          <w:p>
            <w:pPr>
              <w:pStyle w:val="11"/>
              <w:widowControl w:val="false"/>
              <w:shd w:val="clear" w:color="auto" w:fill="auto"/>
              <w:spacing w:lineRule="exact" w:line="210" w:before="0" w:after="0"/>
              <w:ind w:left="160" w:hanging="0"/>
              <w:jc w:val="left"/>
              <w:rPr>
                <w:sz w:val="24"/>
                <w:szCs w:val="24"/>
              </w:rPr>
            </w:pPr>
            <w:r>
              <w:rPr>
                <w:rStyle w:val="105pt0pt"/>
                <w:sz w:val="24"/>
                <w:szCs w:val="24"/>
              </w:rPr>
              <w:t>запрос предложений,</w:t>
            </w:r>
          </w:p>
        </w:tc>
      </w:tr>
      <w:tr>
        <w:trPr>
          <w:trHeight w:val="408" w:hRule="exact"/>
        </w:trPr>
        <w:tc>
          <w:tcPr>
            <w:tcW w:w="294" w:type="dxa"/>
            <w:tcBorders/>
            <w:shd w:color="auto" w:fill="FFFFFF" w:val="clear"/>
          </w:tcPr>
          <w:p>
            <w:pPr>
              <w:pStyle w:val="11"/>
              <w:widowControl w:val="false"/>
              <w:shd w:val="clear" w:color="auto" w:fill="auto"/>
              <w:spacing w:lineRule="exact" w:line="230" w:before="0" w:after="0"/>
              <w:ind w:left="60" w:hanging="0"/>
              <w:jc w:val="left"/>
              <w:rPr>
                <w:sz w:val="24"/>
                <w:szCs w:val="24"/>
              </w:rPr>
            </w:pPr>
            <w:r>
              <w:rPr>
                <w:rStyle w:val="115pt0pt"/>
                <w:sz w:val="24"/>
                <w:szCs w:val="24"/>
              </w:rPr>
              <w:t>о</w:t>
            </w:r>
          </w:p>
        </w:tc>
        <w:tc>
          <w:tcPr>
            <w:tcW w:w="4517" w:type="dxa"/>
            <w:tcBorders/>
            <w:shd w:color="auto" w:fill="FFFFFF" w:val="clear"/>
          </w:tcPr>
          <w:p>
            <w:pPr>
              <w:pStyle w:val="11"/>
              <w:widowControl w:val="false"/>
              <w:shd w:val="clear" w:color="auto" w:fill="auto"/>
              <w:spacing w:lineRule="exact" w:line="210" w:before="0" w:after="0"/>
              <w:ind w:left="160" w:hanging="0"/>
              <w:jc w:val="left"/>
              <w:rPr>
                <w:sz w:val="24"/>
                <w:szCs w:val="24"/>
              </w:rPr>
            </w:pPr>
            <w:r>
              <w:rPr>
                <w:rStyle w:val="105pt0pt"/>
                <w:sz w:val="24"/>
                <w:szCs w:val="24"/>
              </w:rPr>
              <w:t>запрос цен,</w:t>
            </w:r>
          </w:p>
        </w:tc>
      </w:tr>
      <w:tr>
        <w:trPr>
          <w:trHeight w:val="317" w:hRule="exact"/>
        </w:trPr>
        <w:tc>
          <w:tcPr>
            <w:tcW w:w="294" w:type="dxa"/>
            <w:tcBorders/>
            <w:shd w:color="auto" w:fill="FFFFFF" w:val="clear"/>
          </w:tcPr>
          <w:p>
            <w:pPr>
              <w:pStyle w:val="11"/>
              <w:widowControl w:val="false"/>
              <w:shd w:val="clear" w:color="auto" w:fill="auto"/>
              <w:spacing w:lineRule="exact" w:line="230" w:before="0" w:after="0"/>
              <w:ind w:left="60" w:hanging="0"/>
              <w:jc w:val="left"/>
              <w:rPr>
                <w:sz w:val="24"/>
                <w:szCs w:val="24"/>
              </w:rPr>
            </w:pPr>
            <w:r>
              <w:rPr>
                <w:rStyle w:val="115pt0pt"/>
                <w:sz w:val="24"/>
                <w:szCs w:val="24"/>
              </w:rPr>
              <w:t>о</w:t>
            </w:r>
          </w:p>
        </w:tc>
        <w:tc>
          <w:tcPr>
            <w:tcW w:w="4517" w:type="dxa"/>
            <w:tcBorders/>
            <w:shd w:color="auto" w:fill="FFFFFF" w:val="clear"/>
          </w:tcPr>
          <w:p>
            <w:pPr>
              <w:pStyle w:val="11"/>
              <w:widowControl w:val="false"/>
              <w:shd w:val="clear" w:color="auto" w:fill="auto"/>
              <w:spacing w:lineRule="exact" w:line="210" w:before="0" w:after="0"/>
              <w:ind w:left="160" w:hanging="0"/>
              <w:jc w:val="left"/>
              <w:rPr>
                <w:sz w:val="24"/>
                <w:szCs w:val="24"/>
              </w:rPr>
            </w:pPr>
            <w:r>
              <w:rPr>
                <w:rStyle w:val="105pt0pt"/>
                <w:sz w:val="24"/>
                <w:szCs w:val="24"/>
              </w:rPr>
              <w:t>конкурентные переговоры,</w:t>
            </w:r>
          </w:p>
        </w:tc>
      </w:tr>
    </w:tbl>
    <w:p>
      <w:pPr>
        <w:pStyle w:val="11"/>
        <w:numPr>
          <w:ilvl w:val="0"/>
          <w:numId w:val="26"/>
        </w:numPr>
        <w:pBdr/>
        <w:shd w:val="clear" w:color="auto" w:fill="auto"/>
        <w:tabs>
          <w:tab w:val="clear" w:pos="708"/>
          <w:tab w:val="left" w:pos="1258" w:leader="none"/>
        </w:tabs>
        <w:spacing w:lineRule="exact" w:line="210" w:before="0" w:after="133"/>
        <w:ind w:left="720" w:hanging="0"/>
        <w:jc w:val="left"/>
        <w:rPr>
          <w:sz w:val="24"/>
          <w:szCs w:val="24"/>
        </w:rPr>
        <w:framePr w:w="9533" w:h="3847" w:x="1603" w:y="12034" w:hSpace="0" w:vSpace="0" w:wrap="around" w:vAnchor="page" w:hAnchor="page" w:hRule="exact"/>
        <w:pBdr/>
      </w:pPr>
      <w:r>
        <w:rPr>
          <w:rStyle w:val="105pt0pt"/>
          <w:sz w:val="24"/>
          <w:szCs w:val="24"/>
        </w:rPr>
        <w:t>Закупка у единственного поставщика,</w:t>
      </w:r>
    </w:p>
    <w:p>
      <w:pPr>
        <w:pStyle w:val="11"/>
        <w:pBdr/>
        <w:shd w:val="clear" w:color="auto" w:fill="auto"/>
        <w:tabs>
          <w:tab w:val="clear" w:pos="708"/>
          <w:tab w:val="left" w:pos="721" w:leader="none"/>
        </w:tabs>
        <w:spacing w:lineRule="exact" w:line="274" w:before="0" w:after="0"/>
        <w:ind w:left="720" w:right="20" w:hanging="0"/>
        <w:jc w:val="both"/>
        <w:rPr>
          <w:sz w:val="24"/>
          <w:szCs w:val="24"/>
        </w:rPr>
        <w:framePr w:w="9533" w:h="3847" w:x="1603" w:y="12034" w:hSpace="0" w:vSpace="0" w:wrap="around" w:vAnchor="page" w:hAnchor="page" w:hRule="exact"/>
        <w:pBdr/>
      </w:pPr>
      <w:r>
        <w:rPr>
          <w:sz w:val="24"/>
          <w:szCs w:val="24"/>
        </w:rPr>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420" w:hanging="0"/>
        <w:rPr/>
        <w:framePr w:w="10579" w:h="555" w:x="859" w:y="204" w:hSpace="0" w:vSpace="0" w:wrap="around" w:vAnchor="page" w:hAnchor="page" w:hRule="exact"/>
        <w:pBdr/>
      </w:pPr>
      <w:r>
        <w:rPr>
          <w:rStyle w:val="95pt0pt"/>
          <w:sz w:val="20"/>
          <w:szCs w:val="20"/>
        </w:rPr>
        <w:t>16</w:t>
      </w:r>
    </w:p>
    <w:p>
      <w:pPr>
        <w:pStyle w:val="42"/>
        <w:numPr>
          <w:ilvl w:val="1"/>
          <w:numId w:val="75"/>
        </w:numPr>
        <w:pBdr/>
        <w:shd w:val="clear" w:color="auto" w:fill="auto"/>
        <w:tabs>
          <w:tab w:val="clear" w:pos="708"/>
          <w:tab w:val="left" w:pos="562" w:leader="none"/>
        </w:tabs>
        <w:spacing w:lineRule="exact" w:line="230" w:before="0" w:after="83"/>
        <w:rPr>
          <w:sz w:val="24"/>
          <w:szCs w:val="24"/>
        </w:rPr>
        <w:framePr w:w="9533" w:h="14420" w:x="1603" w:y="1342" w:hSpace="0" w:vSpace="0" w:wrap="around" w:vAnchor="page" w:hAnchor="page" w:hRule="exact"/>
        <w:pBdr/>
      </w:pPr>
      <w:bookmarkStart w:id="37" w:name="bookmark421"/>
      <w:bookmarkStart w:id="38" w:name="bookmark431"/>
      <w:r>
        <w:rPr>
          <w:rStyle w:val="40pt"/>
          <w:b/>
          <w:bCs/>
          <w:sz w:val="24"/>
          <w:szCs w:val="24"/>
        </w:rPr>
        <w:t>Конкурс</w:t>
      </w:r>
      <w:bookmarkEnd w:id="37"/>
      <w:bookmarkEnd w:id="38"/>
    </w:p>
    <w:p>
      <w:pPr>
        <w:pStyle w:val="11"/>
        <w:numPr>
          <w:ilvl w:val="2"/>
          <w:numId w:val="75"/>
        </w:numPr>
        <w:pBdr/>
        <w:shd w:val="clear" w:color="auto" w:fill="auto"/>
        <w:tabs>
          <w:tab w:val="clear" w:pos="708"/>
          <w:tab w:val="left" w:pos="701" w:leader="none"/>
        </w:tabs>
        <w:spacing w:lineRule="exact" w:line="274" w:before="0" w:after="60"/>
        <w:ind w:left="720" w:right="20" w:hanging="720"/>
        <w:jc w:val="both"/>
        <w:rPr>
          <w:sz w:val="24"/>
          <w:szCs w:val="24"/>
        </w:rPr>
        <w:framePr w:w="9533" w:h="14420" w:x="1603" w:y="1342" w:hSpace="0" w:vSpace="0" w:wrap="around" w:vAnchor="page" w:hAnchor="page" w:hRule="exact"/>
        <w:pBdr/>
      </w:pPr>
      <w:r>
        <w:rPr>
          <w:rStyle w:val="105pt0pt"/>
          <w:sz w:val="24"/>
          <w:szCs w:val="24"/>
        </w:rPr>
        <w:t>Под конкурсом понимается отборочная процедура, при которой победитель определяется путем сопоставления полученных заявок по определенным в документации о закупке критериям с целью выявления поставщика, предложившего лучшие условия исполнения договора.</w:t>
      </w:r>
    </w:p>
    <w:p>
      <w:pPr>
        <w:pStyle w:val="11"/>
        <w:numPr>
          <w:ilvl w:val="2"/>
          <w:numId w:val="75"/>
        </w:numPr>
        <w:pBdr/>
        <w:shd w:val="clear" w:color="auto" w:fill="auto"/>
        <w:tabs>
          <w:tab w:val="clear" w:pos="708"/>
          <w:tab w:val="left" w:pos="715" w:leader="none"/>
        </w:tabs>
        <w:spacing w:lineRule="exact" w:line="274" w:before="0" w:after="215"/>
        <w:ind w:left="720" w:right="20" w:hanging="720"/>
        <w:jc w:val="both"/>
        <w:rPr>
          <w:sz w:val="24"/>
          <w:szCs w:val="24"/>
        </w:rPr>
        <w:framePr w:w="9533" w:h="14420" w:x="1603" w:y="1342" w:hSpace="0" w:vSpace="0" w:wrap="around" w:vAnchor="page" w:hAnchor="page" w:hRule="exact"/>
        <w:pBdr/>
      </w:pPr>
      <w:bookmarkStart w:id="39" w:name="bookmark441"/>
      <w:r>
        <w:rPr>
          <w:rStyle w:val="105pt0pt"/>
          <w:sz w:val="24"/>
          <w:szCs w:val="24"/>
        </w:rPr>
        <w:t>Требования к проведению конкурса определены действующим законодательством Российской Федерации.</w:t>
      </w:r>
      <w:bookmarkEnd w:id="39"/>
    </w:p>
    <w:p>
      <w:pPr>
        <w:pStyle w:val="42"/>
        <w:numPr>
          <w:ilvl w:val="0"/>
          <w:numId w:val="27"/>
        </w:numPr>
        <w:pBdr/>
        <w:shd w:val="clear" w:color="auto" w:fill="auto"/>
        <w:tabs>
          <w:tab w:val="clear" w:pos="708"/>
          <w:tab w:val="left" w:pos="557" w:leader="none"/>
        </w:tabs>
        <w:spacing w:lineRule="exact" w:line="230" w:before="0" w:after="83"/>
        <w:ind w:left="720" w:hanging="720"/>
        <w:rPr>
          <w:sz w:val="24"/>
          <w:szCs w:val="24"/>
        </w:rPr>
        <w:framePr w:w="9533" w:h="14420" w:x="1603" w:y="1342" w:hSpace="0" w:vSpace="0" w:wrap="around" w:vAnchor="page" w:hAnchor="page" w:hRule="exact"/>
        <w:pBdr/>
      </w:pPr>
      <w:bookmarkStart w:id="40" w:name="bookmark451"/>
      <w:r>
        <w:rPr>
          <w:rStyle w:val="40pt"/>
          <w:b/>
          <w:bCs/>
          <w:sz w:val="24"/>
          <w:szCs w:val="24"/>
        </w:rPr>
        <w:t>Аукцион (редукцион)</w:t>
      </w:r>
      <w:bookmarkEnd w:id="40"/>
    </w:p>
    <w:p>
      <w:pPr>
        <w:pStyle w:val="11"/>
        <w:numPr>
          <w:ilvl w:val="2"/>
          <w:numId w:val="76"/>
        </w:numPr>
        <w:pBdr/>
        <w:shd w:val="clear" w:color="auto" w:fill="auto"/>
        <w:tabs>
          <w:tab w:val="clear" w:pos="708"/>
          <w:tab w:val="left" w:pos="706" w:leader="none"/>
        </w:tabs>
        <w:spacing w:lineRule="exact" w:line="274" w:before="0" w:after="60"/>
        <w:ind w:left="720" w:right="20" w:hanging="720"/>
        <w:jc w:val="both"/>
        <w:rPr>
          <w:sz w:val="24"/>
          <w:szCs w:val="24"/>
        </w:rPr>
        <w:framePr w:w="9533" w:h="14420" w:x="1603" w:y="1342" w:hSpace="0" w:vSpace="0" w:wrap="around" w:vAnchor="page" w:hAnchor="page" w:hRule="exact"/>
        <w:pBdr/>
      </w:pPr>
      <w:r>
        <w:rPr>
          <w:rStyle w:val="105pt0pt"/>
          <w:sz w:val="24"/>
          <w:szCs w:val="24"/>
        </w:rPr>
        <w:t>Аукцион представляет собой отборочную процедуру, проводимую путем проведения торгов по снижению начальной (максимальной) стоимости договора на поставку товаров, выполнение работ, оказание услуг, с выбором победителя только по цене заключаемого договора. Победителем аукциона признается поставщик, предложивший наиболее низкую цену договора.</w:t>
      </w:r>
    </w:p>
    <w:p>
      <w:pPr>
        <w:pStyle w:val="11"/>
        <w:numPr>
          <w:ilvl w:val="2"/>
          <w:numId w:val="76"/>
        </w:numPr>
        <w:pBdr/>
        <w:shd w:val="clear" w:color="auto" w:fill="auto"/>
        <w:tabs>
          <w:tab w:val="clear" w:pos="708"/>
          <w:tab w:val="left" w:pos="715" w:leader="none"/>
        </w:tabs>
        <w:spacing w:lineRule="exact" w:line="274" w:before="0" w:after="215"/>
        <w:ind w:left="720" w:right="20" w:hanging="720"/>
        <w:jc w:val="both"/>
        <w:rPr>
          <w:sz w:val="24"/>
          <w:szCs w:val="24"/>
        </w:rPr>
        <w:framePr w:w="9533" w:h="14420" w:x="1603" w:y="1342" w:hSpace="0" w:vSpace="0" w:wrap="around" w:vAnchor="page" w:hAnchor="page" w:hRule="exact"/>
        <w:pBdr/>
      </w:pPr>
      <w:bookmarkStart w:id="41" w:name="bookmark461"/>
      <w:r>
        <w:rPr>
          <w:rStyle w:val="105pt0pt"/>
          <w:sz w:val="24"/>
          <w:szCs w:val="24"/>
        </w:rPr>
        <w:t>Требования к проведению аукциона определены действующим законодательством Российской Федерации.</w:t>
      </w:r>
      <w:bookmarkEnd w:id="41"/>
    </w:p>
    <w:p>
      <w:pPr>
        <w:pStyle w:val="42"/>
        <w:numPr>
          <w:ilvl w:val="0"/>
          <w:numId w:val="27"/>
        </w:numPr>
        <w:pBdr/>
        <w:shd w:val="clear" w:color="auto" w:fill="auto"/>
        <w:tabs>
          <w:tab w:val="clear" w:pos="708"/>
          <w:tab w:val="left" w:pos="562" w:leader="none"/>
        </w:tabs>
        <w:spacing w:lineRule="exact" w:line="230" w:before="0" w:after="83"/>
        <w:ind w:left="720" w:hanging="720"/>
        <w:rPr>
          <w:sz w:val="24"/>
          <w:szCs w:val="24"/>
        </w:rPr>
        <w:framePr w:w="9533" w:h="14420" w:x="1603" w:y="1342" w:hSpace="0" w:vSpace="0" w:wrap="around" w:vAnchor="page" w:hAnchor="page" w:hRule="exact"/>
        <w:pBdr/>
      </w:pPr>
      <w:bookmarkStart w:id="42" w:name="bookmark471"/>
      <w:r>
        <w:rPr>
          <w:rStyle w:val="40pt"/>
          <w:b/>
          <w:bCs/>
          <w:sz w:val="24"/>
          <w:szCs w:val="24"/>
        </w:rPr>
        <w:t>Запрос предложений</w:t>
      </w:r>
      <w:bookmarkEnd w:id="42"/>
    </w:p>
    <w:p>
      <w:pPr>
        <w:pStyle w:val="11"/>
        <w:numPr>
          <w:ilvl w:val="2"/>
          <w:numId w:val="77"/>
        </w:numPr>
        <w:pBdr/>
        <w:shd w:val="clear" w:color="auto" w:fill="auto"/>
        <w:tabs>
          <w:tab w:val="clear" w:pos="708"/>
          <w:tab w:val="left" w:pos="701" w:leader="none"/>
        </w:tabs>
        <w:spacing w:lineRule="exact" w:line="274" w:before="0" w:after="60"/>
        <w:ind w:left="720" w:right="20" w:hanging="720"/>
        <w:jc w:val="both"/>
        <w:rPr>
          <w:sz w:val="24"/>
          <w:szCs w:val="24"/>
        </w:rPr>
        <w:framePr w:w="9533" w:h="14420" w:x="1603" w:y="1342" w:hSpace="0" w:vSpace="0" w:wrap="around" w:vAnchor="page" w:hAnchor="page" w:hRule="exact"/>
        <w:pBdr/>
      </w:pPr>
      <w:r>
        <w:rPr>
          <w:rStyle w:val="105pt0pt"/>
          <w:sz w:val="24"/>
          <w:szCs w:val="24"/>
        </w:rPr>
        <w:t>Под запросом предложений понимается отборочная процедура, при которой победитель определяется на основании критериев и порядка оценки, установленных в документации по запросу предложений.</w:t>
      </w:r>
    </w:p>
    <w:p>
      <w:pPr>
        <w:pStyle w:val="11"/>
        <w:numPr>
          <w:ilvl w:val="2"/>
          <w:numId w:val="77"/>
        </w:numPr>
        <w:pBdr/>
        <w:shd w:val="clear" w:color="auto" w:fill="auto"/>
        <w:tabs>
          <w:tab w:val="clear" w:pos="708"/>
          <w:tab w:val="left" w:pos="701" w:leader="none"/>
        </w:tabs>
        <w:spacing w:lineRule="exact" w:line="274" w:before="0" w:after="56"/>
        <w:ind w:left="720" w:right="20" w:hanging="720"/>
        <w:jc w:val="both"/>
        <w:rPr>
          <w:sz w:val="24"/>
          <w:szCs w:val="24"/>
        </w:rPr>
        <w:framePr w:w="9533" w:h="14420" w:x="1603" w:y="1342" w:hSpace="0" w:vSpace="0" w:wrap="around" w:vAnchor="page" w:hAnchor="page" w:hRule="exact"/>
        <w:pBdr/>
      </w:pPr>
      <w:r>
        <w:rPr>
          <w:rStyle w:val="105pt0pt"/>
          <w:sz w:val="24"/>
          <w:szCs w:val="24"/>
        </w:rPr>
        <w:t>В случае закупки особо сложной продукции запрос предложений может проводиться с применением специальных процедур закупки сложной продукции.</w:t>
      </w:r>
    </w:p>
    <w:p>
      <w:pPr>
        <w:pStyle w:val="11"/>
        <w:numPr>
          <w:ilvl w:val="2"/>
          <w:numId w:val="77"/>
        </w:numPr>
        <w:pBdr/>
        <w:shd w:val="clear" w:color="auto" w:fill="auto"/>
        <w:tabs>
          <w:tab w:val="clear" w:pos="708"/>
          <w:tab w:val="left" w:pos="706" w:leader="none"/>
        </w:tabs>
        <w:spacing w:lineRule="exact" w:line="278" w:before="0" w:after="115"/>
        <w:ind w:left="720" w:right="20" w:hanging="720"/>
        <w:jc w:val="both"/>
        <w:rPr>
          <w:sz w:val="24"/>
          <w:szCs w:val="24"/>
        </w:rPr>
        <w:framePr w:w="9533" w:h="14420" w:x="1603" w:y="1342" w:hSpace="0" w:vSpace="0" w:wrap="around" w:vAnchor="page" w:hAnchor="page" w:hRule="exact"/>
        <w:pBdr/>
      </w:pPr>
      <w:r>
        <w:rPr>
          <w:rStyle w:val="105pt0pt"/>
          <w:sz w:val="24"/>
          <w:szCs w:val="24"/>
        </w:rPr>
        <w:t>Порядок проведения запроса предложений и основные его условия устанавливаются в документации по запросу предложений.</w:t>
      </w:r>
    </w:p>
    <w:p>
      <w:pPr>
        <w:pStyle w:val="11"/>
        <w:numPr>
          <w:ilvl w:val="2"/>
          <w:numId w:val="77"/>
        </w:numPr>
        <w:pBdr/>
        <w:shd w:val="clear" w:color="auto" w:fill="auto"/>
        <w:tabs>
          <w:tab w:val="clear" w:pos="708"/>
          <w:tab w:val="left" w:pos="710" w:leader="none"/>
        </w:tabs>
        <w:spacing w:lineRule="exact" w:line="210" w:before="0" w:after="87"/>
        <w:jc w:val="both"/>
        <w:rPr>
          <w:sz w:val="24"/>
          <w:szCs w:val="24"/>
        </w:rPr>
        <w:framePr w:w="9533" w:h="14420" w:x="1603" w:y="1342" w:hSpace="0" w:vSpace="0" w:wrap="around" w:vAnchor="page" w:hAnchor="page" w:hRule="exact"/>
        <w:pBdr/>
      </w:pPr>
      <w:r>
        <w:rPr>
          <w:rStyle w:val="105pt0pt"/>
          <w:sz w:val="24"/>
          <w:szCs w:val="24"/>
        </w:rPr>
        <w:t>Запрос предложений проводится при выполнении следующего условия:</w:t>
      </w:r>
    </w:p>
    <w:p>
      <w:pPr>
        <w:pStyle w:val="11"/>
        <w:pBdr/>
        <w:shd w:val="clear" w:color="auto" w:fill="auto"/>
        <w:spacing w:lineRule="exact" w:line="274" w:before="0" w:after="215"/>
        <w:ind w:left="1260" w:right="20" w:hanging="540"/>
        <w:jc w:val="both"/>
        <w:rPr>
          <w:rStyle w:val="105pt0pt"/>
          <w:sz w:val="24"/>
          <w:szCs w:val="24"/>
        </w:rPr>
        <w:framePr w:w="9533" w:h="14420" w:x="1603" w:y="1342" w:hSpace="0" w:vSpace="0" w:wrap="around" w:vAnchor="page" w:hAnchor="page" w:hRule="exact"/>
        <w:pBdr/>
      </w:pPr>
      <w:r>
        <w:rPr>
          <w:rStyle w:val="105pt0pt"/>
          <w:sz w:val="24"/>
          <w:szCs w:val="24"/>
        </w:rPr>
        <w:t>- Если цена закупки меньше или равна 500,0 тыс. руб.</w:t>
      </w:r>
    </w:p>
    <w:p>
      <w:pPr>
        <w:pStyle w:val="11"/>
        <w:pBdr/>
        <w:shd w:val="clear" w:color="auto" w:fill="auto"/>
        <w:spacing w:lineRule="exact" w:line="274" w:before="0" w:after="215"/>
        <w:ind w:left="1260" w:right="20" w:hanging="540"/>
        <w:jc w:val="both"/>
        <w:rPr>
          <w:sz w:val="24"/>
          <w:szCs w:val="24"/>
        </w:rPr>
        <w:framePr w:w="9533" w:h="14420" w:x="1603" w:y="1342" w:hSpace="0" w:vSpace="0" w:wrap="around" w:vAnchor="page" w:hAnchor="page" w:hRule="exact"/>
        <w:pBdr/>
      </w:pPr>
      <w:r>
        <w:rPr>
          <w:rStyle w:val="105pt0pt"/>
          <w:sz w:val="24"/>
          <w:szCs w:val="24"/>
        </w:rPr>
        <w:t>- На проведение конкурса нет времени или его проведение нецелесообразно по каким-то иным веским причинам, однако обстоятельства, требующие немедленного проведения закупки у единственного поставщика, отсутствуют, а сложность продукции или условий ее поставки не допускают проведения запроса цен.</w:t>
      </w:r>
    </w:p>
    <w:p>
      <w:pPr>
        <w:pStyle w:val="42"/>
        <w:numPr>
          <w:ilvl w:val="1"/>
          <w:numId w:val="77"/>
        </w:numPr>
        <w:pBdr/>
        <w:shd w:val="clear" w:color="auto" w:fill="auto"/>
        <w:tabs>
          <w:tab w:val="clear" w:pos="708"/>
          <w:tab w:val="left" w:pos="562" w:leader="none"/>
        </w:tabs>
        <w:spacing w:lineRule="exact" w:line="230" w:before="0" w:after="87"/>
        <w:rPr>
          <w:sz w:val="24"/>
          <w:szCs w:val="24"/>
        </w:rPr>
        <w:framePr w:w="9533" w:h="14420" w:x="1603" w:y="1342" w:hSpace="0" w:vSpace="0" w:wrap="around" w:vAnchor="page" w:hAnchor="page" w:hRule="exact"/>
        <w:pBdr/>
      </w:pPr>
      <w:bookmarkStart w:id="43" w:name="bookmark481"/>
      <w:bookmarkStart w:id="44" w:name="bookmark491"/>
      <w:r>
        <w:rPr>
          <w:rStyle w:val="40pt"/>
          <w:b/>
          <w:bCs/>
          <w:sz w:val="24"/>
          <w:szCs w:val="24"/>
        </w:rPr>
        <w:t>Запрос цен</w:t>
      </w:r>
      <w:bookmarkEnd w:id="43"/>
      <w:bookmarkEnd w:id="44"/>
    </w:p>
    <w:p>
      <w:pPr>
        <w:pStyle w:val="11"/>
        <w:numPr>
          <w:ilvl w:val="2"/>
          <w:numId w:val="77"/>
        </w:numPr>
        <w:pBdr/>
        <w:shd w:val="clear" w:color="auto" w:fill="auto"/>
        <w:tabs>
          <w:tab w:val="clear" w:pos="708"/>
          <w:tab w:val="left" w:pos="701" w:leader="none"/>
        </w:tabs>
        <w:spacing w:lineRule="exact" w:line="269" w:before="0" w:after="53"/>
        <w:ind w:left="720" w:right="20" w:hanging="720"/>
        <w:jc w:val="both"/>
        <w:rPr>
          <w:sz w:val="24"/>
          <w:szCs w:val="24"/>
        </w:rPr>
        <w:framePr w:w="9533" w:h="14420" w:x="1603" w:y="1342" w:hSpace="0" w:vSpace="0" w:wrap="around" w:vAnchor="page" w:hAnchor="page" w:hRule="exact"/>
        <w:pBdr/>
      </w:pPr>
      <w:r>
        <w:rPr>
          <w:rStyle w:val="105pt0pt"/>
          <w:sz w:val="24"/>
          <w:szCs w:val="24"/>
        </w:rPr>
        <w:t>Под запросом цен понимается отборочная процедура, при которой победителем признается участник, предложивший наиболее низкую цену договора.</w:t>
      </w:r>
    </w:p>
    <w:p>
      <w:pPr>
        <w:pStyle w:val="11"/>
        <w:numPr>
          <w:ilvl w:val="2"/>
          <w:numId w:val="77"/>
        </w:numPr>
        <w:pBdr/>
        <w:shd w:val="clear" w:color="auto" w:fill="auto"/>
        <w:tabs>
          <w:tab w:val="clear" w:pos="708"/>
          <w:tab w:val="left" w:pos="706" w:leader="none"/>
        </w:tabs>
        <w:spacing w:lineRule="exact" w:line="278" w:before="0" w:after="0"/>
        <w:ind w:left="720" w:right="20" w:hanging="720"/>
        <w:jc w:val="both"/>
        <w:rPr>
          <w:rStyle w:val="105pt0pt"/>
          <w:spacing w:val="4"/>
          <w:sz w:val="24"/>
          <w:szCs w:val="24"/>
        </w:rPr>
        <w:framePr w:w="9533" w:h="14420" w:x="1603" w:y="1342" w:hSpace="0" w:vSpace="0" w:wrap="around" w:vAnchor="page" w:hAnchor="page" w:hRule="exact"/>
        <w:pBdr/>
      </w:pPr>
      <w:r>
        <w:rPr>
          <w:rStyle w:val="105pt0pt"/>
          <w:sz w:val="24"/>
          <w:szCs w:val="24"/>
        </w:rPr>
        <w:t>Порядок проведения запроса цен и основные его условия устанавливаются в документации по запросу цен.</w:t>
      </w:r>
    </w:p>
    <w:p>
      <w:pPr>
        <w:pStyle w:val="11"/>
        <w:numPr>
          <w:ilvl w:val="2"/>
          <w:numId w:val="77"/>
        </w:numPr>
        <w:pBdr/>
        <w:tabs>
          <w:tab w:val="clear" w:pos="708"/>
          <w:tab w:val="left" w:pos="706" w:leader="none"/>
        </w:tabs>
        <w:spacing w:lineRule="exact" w:line="278" w:before="0" w:after="120"/>
        <w:ind w:left="720" w:right="23" w:hanging="720"/>
        <w:jc w:val="both"/>
        <w:rPr>
          <w:sz w:val="24"/>
          <w:szCs w:val="24"/>
        </w:rPr>
        <w:framePr w:w="9533" w:h="14420" w:x="1603" w:y="1342" w:hSpace="0" w:vSpace="0" w:wrap="around" w:vAnchor="page" w:hAnchor="page" w:hRule="exact"/>
        <w:pBdr/>
      </w:pPr>
      <w:r>
        <w:rPr>
          <w:sz w:val="24"/>
          <w:szCs w:val="24"/>
        </w:rPr>
        <w:t>Запрос цен проводится если цена закупки больше или равна 500,0 тыс. руб.</w:t>
      </w:r>
    </w:p>
    <w:p>
      <w:pPr>
        <w:pStyle w:val="11"/>
        <w:numPr>
          <w:ilvl w:val="2"/>
          <w:numId w:val="77"/>
        </w:numPr>
        <w:pBdr/>
        <w:tabs>
          <w:tab w:val="clear" w:pos="708"/>
          <w:tab w:val="left" w:pos="706" w:leader="none"/>
        </w:tabs>
        <w:spacing w:lineRule="exact" w:line="278"/>
        <w:ind w:left="720" w:right="20" w:hanging="720"/>
        <w:jc w:val="both"/>
        <w:rPr>
          <w:sz w:val="24"/>
          <w:szCs w:val="24"/>
        </w:rPr>
        <w:framePr w:w="9533" w:h="14420" w:x="1603" w:y="1342" w:hSpace="0" w:vSpace="0" w:wrap="around" w:vAnchor="page" w:hAnchor="page" w:hRule="exact"/>
        <w:pBdr/>
      </w:pPr>
      <w:r>
        <w:rPr>
          <w:sz w:val="24"/>
          <w:szCs w:val="24"/>
        </w:rPr>
        <w:t>Запрещается проводить закупки сложной, уникальной (индивидуальной) продукции способом запроса цен.</w:t>
      </w:r>
    </w:p>
    <w:p>
      <w:pPr>
        <w:pStyle w:val="11"/>
        <w:pBdr/>
        <w:shd w:val="clear" w:color="auto" w:fill="auto"/>
        <w:tabs>
          <w:tab w:val="clear" w:pos="708"/>
          <w:tab w:val="left" w:pos="706" w:leader="none"/>
        </w:tabs>
        <w:spacing w:lineRule="exact" w:line="278" w:before="0" w:after="0"/>
        <w:ind w:right="20" w:hanging="0"/>
        <w:jc w:val="both"/>
        <w:rPr>
          <w:sz w:val="24"/>
          <w:szCs w:val="24"/>
        </w:rPr>
        <w:framePr w:w="9533" w:h="14420" w:x="1603" w:y="1342" w:hSpace="0" w:vSpace="0" w:wrap="around" w:vAnchor="page" w:hAnchor="page" w:hRule="exact"/>
        <w:pBdr/>
      </w:pPr>
      <w:r>
        <w:rPr>
          <w:sz w:val="24"/>
          <w:szCs w:val="24"/>
        </w:rPr>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400" w:hanging="0"/>
        <w:rPr/>
        <w:framePr w:w="10517" w:h="628" w:x="883" w:y="188" w:hSpace="0" w:vSpace="0" w:wrap="around" w:vAnchor="page" w:hAnchor="page" w:hRule="exact"/>
        <w:pBdr/>
      </w:pPr>
      <w:r>
        <w:rPr>
          <w:rStyle w:val="95pt0pt"/>
          <w:sz w:val="20"/>
          <w:szCs w:val="20"/>
        </w:rPr>
        <w:t>17</w:t>
      </w:r>
    </w:p>
    <w:p>
      <w:pPr>
        <w:pStyle w:val="42"/>
        <w:numPr>
          <w:ilvl w:val="1"/>
          <w:numId w:val="77"/>
        </w:numPr>
        <w:pBdr/>
        <w:shd w:val="clear" w:color="auto" w:fill="auto"/>
        <w:tabs>
          <w:tab w:val="clear" w:pos="708"/>
          <w:tab w:val="left" w:pos="562" w:leader="none"/>
        </w:tabs>
        <w:spacing w:lineRule="exact" w:line="230" w:before="0" w:after="78"/>
        <w:rPr>
          <w:sz w:val="24"/>
          <w:szCs w:val="24"/>
        </w:rPr>
        <w:framePr w:w="9533" w:h="14529" w:x="1603" w:y="1338" w:hSpace="0" w:vSpace="0" w:wrap="around" w:vAnchor="page" w:hAnchor="page" w:hRule="exact"/>
        <w:pBdr/>
      </w:pPr>
      <w:bookmarkStart w:id="45" w:name="bookmark5111"/>
      <w:r>
        <w:rPr>
          <w:rStyle w:val="40pt"/>
          <w:b/>
          <w:bCs/>
          <w:sz w:val="24"/>
          <w:szCs w:val="24"/>
        </w:rPr>
        <w:t>Конкурентные переговоры</w:t>
      </w:r>
      <w:bookmarkEnd w:id="45"/>
    </w:p>
    <w:p>
      <w:pPr>
        <w:pStyle w:val="11"/>
        <w:numPr>
          <w:ilvl w:val="2"/>
          <w:numId w:val="77"/>
        </w:numPr>
        <w:pBdr/>
        <w:shd w:val="clear" w:color="auto" w:fill="auto"/>
        <w:tabs>
          <w:tab w:val="clear" w:pos="708"/>
          <w:tab w:val="left" w:pos="701" w:leader="none"/>
        </w:tabs>
        <w:spacing w:lineRule="exact" w:line="274" w:before="0" w:after="120"/>
        <w:ind w:left="720" w:right="20" w:hanging="720"/>
        <w:jc w:val="both"/>
        <w:rPr>
          <w:sz w:val="24"/>
          <w:szCs w:val="24"/>
        </w:rPr>
        <w:framePr w:w="9533" w:h="14529" w:x="1603" w:y="1338" w:hSpace="0" w:vSpace="0" w:wrap="around" w:vAnchor="page" w:hAnchor="page" w:hRule="exact"/>
        <w:pBdr/>
      </w:pPr>
      <w:r>
        <w:rPr>
          <w:rStyle w:val="105pt0pt"/>
          <w:sz w:val="24"/>
          <w:szCs w:val="24"/>
        </w:rPr>
        <w:t>При использовании метода конкурентных переговоров Заказчик проводит переговоры не менее чем с двумя участниками процедуры закупки с целью обеспечения эффективной конкуренции.</w:t>
      </w:r>
    </w:p>
    <w:p>
      <w:pPr>
        <w:pStyle w:val="11"/>
        <w:numPr>
          <w:ilvl w:val="2"/>
          <w:numId w:val="77"/>
        </w:numPr>
        <w:pBdr/>
        <w:shd w:val="clear" w:color="auto" w:fill="auto"/>
        <w:tabs>
          <w:tab w:val="clear" w:pos="708"/>
          <w:tab w:val="left" w:pos="710" w:leader="none"/>
        </w:tabs>
        <w:spacing w:lineRule="exact" w:line="274" w:before="0" w:after="120"/>
        <w:ind w:left="720" w:right="20" w:hanging="720"/>
        <w:jc w:val="both"/>
        <w:rPr>
          <w:sz w:val="24"/>
          <w:szCs w:val="24"/>
        </w:rPr>
        <w:framePr w:w="9533" w:h="14529" w:x="1603" w:y="1338" w:hSpace="0" w:vSpace="0" w:wrap="around" w:vAnchor="page" w:hAnchor="page" w:hRule="exact"/>
        <w:pBdr/>
      </w:pPr>
      <w:r>
        <w:rPr>
          <w:rStyle w:val="105pt0pt"/>
          <w:sz w:val="24"/>
          <w:szCs w:val="24"/>
        </w:rPr>
        <w:t>Запрос цен проводится только когда изначально затруднительно сформулировать достаточно точные требования к продукции или условиям договора, и при выполнении одного или нескольких из следующих условий:</w:t>
      </w:r>
    </w:p>
    <w:p>
      <w:pPr>
        <w:pStyle w:val="11"/>
        <w:numPr>
          <w:ilvl w:val="0"/>
          <w:numId w:val="28"/>
        </w:numPr>
        <w:pBdr/>
        <w:shd w:val="clear" w:color="auto" w:fill="auto"/>
        <w:tabs>
          <w:tab w:val="clear" w:pos="708"/>
          <w:tab w:val="left" w:pos="1253" w:leader="none"/>
        </w:tabs>
        <w:spacing w:lineRule="exact" w:line="274" w:before="0" w:after="120"/>
        <w:ind w:left="1260" w:right="20" w:hanging="540"/>
        <w:jc w:val="both"/>
        <w:rPr>
          <w:sz w:val="24"/>
          <w:szCs w:val="24"/>
        </w:rPr>
        <w:framePr w:w="9533" w:h="14529" w:x="1603" w:y="1338" w:hSpace="0" w:vSpace="0" w:wrap="around" w:vAnchor="page" w:hAnchor="page" w:hRule="exact"/>
        <w:pBdr/>
      </w:pPr>
      <w:r>
        <w:rPr>
          <w:rStyle w:val="105pt0pt"/>
          <w:sz w:val="24"/>
          <w:szCs w:val="24"/>
        </w:rPr>
        <w:t>Необходимо провести переговоры с участниками для уточнения возможностей поставщика по обеспечению объемов и по снижению стоимости.</w:t>
      </w:r>
    </w:p>
    <w:p>
      <w:pPr>
        <w:pStyle w:val="11"/>
        <w:numPr>
          <w:ilvl w:val="0"/>
          <w:numId w:val="28"/>
        </w:numPr>
        <w:pBdr/>
        <w:shd w:val="clear" w:color="auto" w:fill="auto"/>
        <w:tabs>
          <w:tab w:val="clear" w:pos="708"/>
          <w:tab w:val="left" w:pos="1253" w:leader="none"/>
        </w:tabs>
        <w:spacing w:lineRule="exact" w:line="274" w:before="0" w:after="120"/>
        <w:ind w:left="1260" w:right="20" w:hanging="540"/>
        <w:jc w:val="both"/>
        <w:rPr>
          <w:sz w:val="24"/>
          <w:szCs w:val="24"/>
        </w:rPr>
        <w:framePr w:w="9533" w:h="14529" w:x="1603" w:y="1338" w:hSpace="0" w:vSpace="0" w:wrap="around" w:vAnchor="page" w:hAnchor="page" w:hRule="exact"/>
        <w:pBdr/>
      </w:pPr>
      <w:r>
        <w:rPr>
          <w:rStyle w:val="105pt0pt"/>
          <w:sz w:val="24"/>
          <w:szCs w:val="24"/>
        </w:rPr>
        <w:t>Использование процедуры конкурса с учетом затрат времени или по иным причинам нецелесообразно.</w:t>
      </w:r>
    </w:p>
    <w:p>
      <w:pPr>
        <w:pStyle w:val="11"/>
        <w:numPr>
          <w:ilvl w:val="0"/>
          <w:numId w:val="28"/>
        </w:numPr>
        <w:pBdr/>
        <w:shd w:val="clear" w:color="auto" w:fill="auto"/>
        <w:tabs>
          <w:tab w:val="clear" w:pos="708"/>
          <w:tab w:val="left" w:pos="1262" w:leader="none"/>
        </w:tabs>
        <w:spacing w:lineRule="exact" w:line="274" w:before="0" w:after="120"/>
        <w:ind w:left="1260" w:right="20" w:hanging="540"/>
        <w:jc w:val="both"/>
        <w:rPr>
          <w:sz w:val="24"/>
          <w:szCs w:val="24"/>
        </w:rPr>
        <w:framePr w:w="9533" w:h="14529" w:x="1603" w:y="1338" w:hSpace="0" w:vSpace="0" w:wrap="around" w:vAnchor="page" w:hAnchor="page" w:hRule="exact"/>
        <w:pBdr/>
      </w:pPr>
      <w:r>
        <w:rPr>
          <w:rStyle w:val="105pt0pt"/>
          <w:sz w:val="24"/>
          <w:szCs w:val="24"/>
        </w:rPr>
        <w:t>Сложность или особая сложность продукции (характеристик, объемов, комплектации и проч.) и условий ее закупки (в т.ч. способ и адрес доставки) не допускают проведения запроса цен.</w:t>
      </w:r>
    </w:p>
    <w:p>
      <w:pPr>
        <w:pStyle w:val="11"/>
        <w:numPr>
          <w:ilvl w:val="0"/>
          <w:numId w:val="28"/>
        </w:numPr>
        <w:pBdr/>
        <w:shd w:val="clear" w:color="auto" w:fill="auto"/>
        <w:tabs>
          <w:tab w:val="clear" w:pos="708"/>
          <w:tab w:val="left" w:pos="1262" w:leader="none"/>
        </w:tabs>
        <w:spacing w:lineRule="exact" w:line="274" w:before="0" w:after="120"/>
        <w:ind w:left="1260" w:right="20" w:hanging="540"/>
        <w:jc w:val="both"/>
        <w:rPr>
          <w:sz w:val="24"/>
          <w:szCs w:val="24"/>
        </w:rPr>
        <w:framePr w:w="9533" w:h="14529" w:x="1603" w:y="1338" w:hSpace="0" w:vSpace="0" w:wrap="around" w:vAnchor="page" w:hAnchor="page" w:hRule="exact"/>
        <w:pBdr/>
      </w:pPr>
      <w:r>
        <w:rPr>
          <w:rStyle w:val="105pt0pt"/>
          <w:sz w:val="24"/>
          <w:szCs w:val="24"/>
        </w:rPr>
        <w:t>Отсутствуют обстоятельства для немедленного проведения закупки у единственного источника, при этом требуется обеспечить конкурентность и альтернативность поставщиков.</w:t>
      </w:r>
    </w:p>
    <w:p>
      <w:pPr>
        <w:pStyle w:val="11"/>
        <w:numPr>
          <w:ilvl w:val="0"/>
          <w:numId w:val="28"/>
        </w:numPr>
        <w:pBdr/>
        <w:shd w:val="clear" w:color="auto" w:fill="auto"/>
        <w:tabs>
          <w:tab w:val="clear" w:pos="708"/>
          <w:tab w:val="left" w:pos="1253" w:leader="none"/>
        </w:tabs>
        <w:spacing w:lineRule="exact" w:line="274" w:before="0" w:after="124"/>
        <w:ind w:left="1260" w:right="20" w:hanging="540"/>
        <w:jc w:val="both"/>
        <w:rPr>
          <w:sz w:val="24"/>
          <w:szCs w:val="24"/>
        </w:rPr>
        <w:framePr w:w="9533" w:h="14529" w:x="1603" w:y="1338" w:hSpace="0" w:vSpace="0" w:wrap="around" w:vAnchor="page" w:hAnchor="page" w:hRule="exact"/>
        <w:pBdr/>
      </w:pPr>
      <w:r>
        <w:rPr>
          <w:rStyle w:val="105pt0pt"/>
          <w:sz w:val="24"/>
          <w:szCs w:val="24"/>
        </w:rPr>
        <w:t>В силу специфичности предмета закупки необходима возможность необремененного ответственностью отказа от закупки (заключения договора) на любом этапе процедуры.</w:t>
      </w:r>
    </w:p>
    <w:p>
      <w:pPr>
        <w:pStyle w:val="11"/>
        <w:numPr>
          <w:ilvl w:val="0"/>
          <w:numId w:val="28"/>
        </w:numPr>
        <w:pBdr/>
        <w:shd w:val="clear" w:color="auto" w:fill="auto"/>
        <w:tabs>
          <w:tab w:val="clear" w:pos="708"/>
          <w:tab w:val="left" w:pos="1253" w:leader="none"/>
        </w:tabs>
        <w:spacing w:lineRule="exact" w:line="269" w:before="0" w:after="211"/>
        <w:ind w:left="1260" w:right="20" w:hanging="540"/>
        <w:jc w:val="both"/>
        <w:rPr>
          <w:sz w:val="24"/>
          <w:szCs w:val="24"/>
        </w:rPr>
        <w:framePr w:w="9533" w:h="14529" w:x="1603" w:y="1338" w:hSpace="0" w:vSpace="0" w:wrap="around" w:vAnchor="page" w:hAnchor="page" w:hRule="exact"/>
        <w:pBdr/>
      </w:pPr>
      <w:r>
        <w:rPr>
          <w:rStyle w:val="105pt0pt"/>
          <w:sz w:val="24"/>
          <w:szCs w:val="24"/>
        </w:rPr>
        <w:t>В силу технических особенностей продукции необходимо провести переговоры с поставщиками.</w:t>
      </w:r>
    </w:p>
    <w:p>
      <w:pPr>
        <w:pStyle w:val="42"/>
        <w:numPr>
          <w:ilvl w:val="1"/>
          <w:numId w:val="77"/>
        </w:numPr>
        <w:pBdr/>
        <w:shd w:val="clear" w:color="auto" w:fill="auto"/>
        <w:tabs>
          <w:tab w:val="clear" w:pos="708"/>
          <w:tab w:val="left" w:pos="562" w:leader="none"/>
        </w:tabs>
        <w:spacing w:lineRule="exact" w:line="230" w:before="0" w:after="78"/>
        <w:rPr>
          <w:sz w:val="24"/>
          <w:szCs w:val="24"/>
        </w:rPr>
        <w:framePr w:w="9533" w:h="14529" w:x="1603" w:y="1338" w:hSpace="0" w:vSpace="0" w:wrap="around" w:vAnchor="page" w:hAnchor="page" w:hRule="exact"/>
        <w:pBdr/>
      </w:pPr>
      <w:bookmarkStart w:id="46" w:name="bookmark531"/>
      <w:bookmarkStart w:id="47" w:name="bookmark521"/>
      <w:r>
        <w:rPr>
          <w:rStyle w:val="40pt"/>
          <w:b/>
          <w:bCs/>
          <w:sz w:val="24"/>
          <w:szCs w:val="24"/>
        </w:rPr>
        <w:t>Закупка у единственного поставщика</w:t>
      </w:r>
      <w:bookmarkEnd w:id="46"/>
      <w:bookmarkEnd w:id="47"/>
    </w:p>
    <w:p>
      <w:pPr>
        <w:pStyle w:val="11"/>
        <w:numPr>
          <w:ilvl w:val="2"/>
          <w:numId w:val="77"/>
        </w:numPr>
        <w:pBdr/>
        <w:shd w:val="clear" w:color="auto" w:fill="auto"/>
        <w:tabs>
          <w:tab w:val="clear" w:pos="708"/>
          <w:tab w:val="left" w:pos="706" w:leader="none"/>
        </w:tabs>
        <w:spacing w:lineRule="exact" w:line="274" w:before="0" w:after="120"/>
        <w:ind w:left="720" w:right="20" w:hanging="720"/>
        <w:jc w:val="both"/>
        <w:rPr>
          <w:sz w:val="24"/>
          <w:szCs w:val="24"/>
        </w:rPr>
        <w:framePr w:w="9533" w:h="14529" w:x="1603" w:y="1338" w:hSpace="0" w:vSpace="0" w:wrap="around" w:vAnchor="page" w:hAnchor="page" w:hRule="exact"/>
        <w:pBdr/>
      </w:pPr>
      <w:r>
        <w:rPr>
          <w:rStyle w:val="105pt0pt"/>
          <w:sz w:val="24"/>
          <w:szCs w:val="24"/>
        </w:rPr>
        <w:t>Закупка у единственного поставщика может осуществляться путем направления предложения о заключении договора конкретному поставщику, либо принятия предложения о заключении договора от одного поставщика без рассмотрения конкурирующих предложений.</w:t>
      </w:r>
    </w:p>
    <w:p>
      <w:pPr>
        <w:pStyle w:val="11"/>
        <w:numPr>
          <w:ilvl w:val="2"/>
          <w:numId w:val="77"/>
        </w:numPr>
        <w:pBdr/>
        <w:shd w:val="clear" w:color="auto" w:fill="auto"/>
        <w:tabs>
          <w:tab w:val="clear" w:pos="708"/>
          <w:tab w:val="left" w:pos="710" w:leader="none"/>
        </w:tabs>
        <w:spacing w:lineRule="exact" w:line="274" w:before="0" w:after="215"/>
        <w:ind w:left="720" w:right="20" w:hanging="720"/>
        <w:jc w:val="both"/>
        <w:rPr>
          <w:sz w:val="24"/>
          <w:szCs w:val="24"/>
        </w:rPr>
        <w:framePr w:w="9533" w:h="14529" w:x="1603" w:y="1338" w:hSpace="0" w:vSpace="0" w:wrap="around" w:vAnchor="page" w:hAnchor="page" w:hRule="exact"/>
        <w:pBdr/>
      </w:pPr>
      <w:bookmarkStart w:id="48" w:name="bookmark541"/>
      <w:r>
        <w:rPr>
          <w:rStyle w:val="105pt0pt"/>
          <w:sz w:val="24"/>
          <w:szCs w:val="24"/>
        </w:rPr>
        <w:t>Условия применения данного способа закупок приведены в отдельном разделе настоящего Положения.</w:t>
      </w:r>
      <w:bookmarkEnd w:id="48"/>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340" w:hanging="0"/>
        <w:rPr/>
        <w:framePr w:w="10421" w:h="454" w:x="940" w:y="334" w:hSpace="0" w:vSpace="0" w:wrap="around" w:vAnchor="page" w:hAnchor="page" w:hRule="exact"/>
        <w:pBdr/>
      </w:pPr>
      <w:r>
        <w:rPr>
          <w:rStyle w:val="95pt"/>
          <w:sz w:val="20"/>
          <w:szCs w:val="20"/>
        </w:rPr>
        <w:t>18</w:t>
      </w:r>
    </w:p>
    <w:p>
      <w:pPr>
        <w:pStyle w:val="42"/>
        <w:numPr>
          <w:ilvl w:val="1"/>
          <w:numId w:val="77"/>
        </w:numPr>
        <w:pBdr/>
        <w:shd w:val="clear" w:color="auto" w:fill="auto"/>
        <w:tabs>
          <w:tab w:val="clear" w:pos="708"/>
          <w:tab w:val="left" w:pos="562" w:leader="none"/>
        </w:tabs>
        <w:spacing w:lineRule="exact" w:line="230" w:before="0" w:after="78"/>
        <w:ind w:left="720" w:right="1020" w:hanging="720"/>
        <w:jc w:val="left"/>
        <w:rPr>
          <w:sz w:val="24"/>
          <w:szCs w:val="24"/>
        </w:rPr>
        <w:framePr w:w="9533" w:h="14507" w:x="1603" w:y="1370" w:hSpace="0" w:vSpace="0" w:wrap="around" w:vAnchor="page" w:hAnchor="page" w:hRule="exact"/>
        <w:pBdr/>
      </w:pPr>
      <w:bookmarkStart w:id="49" w:name="bookmark571"/>
      <w:r>
        <w:rPr>
          <w:rStyle w:val="40pt"/>
          <w:b/>
          <w:bCs/>
          <w:sz w:val="24"/>
          <w:szCs w:val="24"/>
        </w:rPr>
        <w:t>Закупка путем участия в процедурах, организованных продавцами продукции</w:t>
      </w:r>
      <w:bookmarkEnd w:id="49"/>
    </w:p>
    <w:p>
      <w:pPr>
        <w:pStyle w:val="11"/>
        <w:numPr>
          <w:ilvl w:val="2"/>
          <w:numId w:val="77"/>
        </w:numPr>
        <w:pBdr/>
        <w:shd w:val="clear" w:color="auto" w:fill="auto"/>
        <w:tabs>
          <w:tab w:val="clear" w:pos="708"/>
          <w:tab w:val="left" w:pos="701" w:leader="none"/>
        </w:tabs>
        <w:spacing w:lineRule="exact" w:line="274" w:before="0" w:after="111"/>
        <w:ind w:left="720" w:right="20" w:hanging="720"/>
        <w:jc w:val="left"/>
        <w:rPr>
          <w:sz w:val="24"/>
          <w:szCs w:val="24"/>
        </w:rPr>
        <w:framePr w:w="9533" w:h="14507" w:x="1603" w:y="1370" w:hSpace="0" w:vSpace="0" w:wrap="around" w:vAnchor="page" w:hAnchor="page" w:hRule="exact"/>
        <w:pBdr/>
      </w:pPr>
      <w:r>
        <w:rPr>
          <w:rStyle w:val="105pt0pt"/>
          <w:sz w:val="24"/>
          <w:szCs w:val="24"/>
        </w:rPr>
        <w:t>По решению ТК закупка может производиться путем участия Заказчика в аукционах, конкурсах или иных процедурах, организуемых продавцами продукции (в том числе на виртуальных ЭТП в информационно-телекоммуникационной сети Интернет).</w:t>
      </w:r>
    </w:p>
    <w:p>
      <w:pPr>
        <w:pStyle w:val="11"/>
        <w:numPr>
          <w:ilvl w:val="2"/>
          <w:numId w:val="77"/>
        </w:numPr>
        <w:pBdr/>
        <w:shd w:val="clear" w:color="auto" w:fill="auto"/>
        <w:tabs>
          <w:tab w:val="clear" w:pos="708"/>
          <w:tab w:val="left" w:pos="706" w:leader="none"/>
        </w:tabs>
        <w:spacing w:lineRule="exact" w:line="210" w:before="0" w:after="247"/>
        <w:jc w:val="both"/>
        <w:rPr>
          <w:sz w:val="24"/>
          <w:szCs w:val="24"/>
        </w:rPr>
        <w:framePr w:w="9533" w:h="14507" w:x="1603" w:y="1370" w:hSpace="0" w:vSpace="0" w:wrap="around" w:vAnchor="page" w:hAnchor="page" w:hRule="exact"/>
        <w:pBdr/>
      </w:pPr>
      <w:bookmarkStart w:id="50" w:name="bookmark581"/>
      <w:r>
        <w:rPr>
          <w:rStyle w:val="105pt0pt"/>
          <w:sz w:val="24"/>
          <w:szCs w:val="24"/>
        </w:rPr>
        <w:t>Процедуры определяются их организатором (продавцами продукции).</w:t>
      </w:r>
      <w:bookmarkEnd w:id="50"/>
    </w:p>
    <w:p>
      <w:pPr>
        <w:pStyle w:val="42"/>
        <w:numPr>
          <w:ilvl w:val="1"/>
          <w:numId w:val="77"/>
        </w:numPr>
        <w:pBdr/>
        <w:shd w:val="clear" w:color="auto" w:fill="auto"/>
        <w:tabs>
          <w:tab w:val="clear" w:pos="708"/>
          <w:tab w:val="left" w:pos="562" w:leader="none"/>
        </w:tabs>
        <w:spacing w:lineRule="exact" w:line="230" w:before="0" w:after="0"/>
        <w:rPr>
          <w:sz w:val="24"/>
          <w:szCs w:val="24"/>
        </w:rPr>
        <w:framePr w:w="9533" w:h="14507" w:x="1603" w:y="1370" w:hSpace="0" w:vSpace="0" w:wrap="around" w:vAnchor="page" w:hAnchor="page" w:hRule="exact"/>
        <w:pBdr/>
      </w:pPr>
      <w:bookmarkStart w:id="51" w:name="bookmark591"/>
      <w:r>
        <w:rPr>
          <w:rStyle w:val="40pt"/>
          <w:b/>
          <w:bCs/>
          <w:sz w:val="24"/>
          <w:szCs w:val="24"/>
        </w:rPr>
        <w:t>Методы закупок</w:t>
      </w:r>
      <w:bookmarkEnd w:id="51"/>
    </w:p>
    <w:p>
      <w:pPr>
        <w:pStyle w:val="11"/>
        <w:numPr>
          <w:ilvl w:val="2"/>
          <w:numId w:val="77"/>
        </w:numPr>
        <w:pBdr/>
        <w:shd w:val="clear" w:color="auto" w:fill="auto"/>
        <w:tabs>
          <w:tab w:val="clear" w:pos="708"/>
          <w:tab w:val="left" w:pos="701" w:leader="none"/>
        </w:tabs>
        <w:spacing w:lineRule="exact" w:line="427" w:before="0" w:after="0"/>
        <w:jc w:val="both"/>
        <w:rPr>
          <w:sz w:val="24"/>
          <w:szCs w:val="24"/>
        </w:rPr>
        <w:framePr w:w="9533" w:h="14507" w:x="1603" w:y="1370" w:hSpace="0" w:vSpace="0" w:wrap="around" w:vAnchor="page" w:hAnchor="page" w:hRule="exact"/>
        <w:pBdr/>
      </w:pPr>
      <w:r>
        <w:rPr>
          <w:rStyle w:val="105pt0pt"/>
          <w:sz w:val="24"/>
          <w:szCs w:val="24"/>
        </w:rPr>
        <w:t>Настоящим Положением предусмотрены следующие методы закупок:</w:t>
      </w:r>
    </w:p>
    <w:p>
      <w:pPr>
        <w:pStyle w:val="11"/>
        <w:numPr>
          <w:ilvl w:val="0"/>
          <w:numId w:val="29"/>
        </w:numPr>
        <w:pBdr/>
        <w:shd w:val="clear" w:color="auto" w:fill="auto"/>
        <w:tabs>
          <w:tab w:val="clear" w:pos="708"/>
          <w:tab w:val="left" w:pos="1262" w:leader="none"/>
        </w:tabs>
        <w:spacing w:lineRule="exact" w:line="427" w:before="0" w:after="0"/>
        <w:ind w:left="1260" w:hanging="540"/>
        <w:jc w:val="both"/>
        <w:rPr>
          <w:sz w:val="24"/>
          <w:szCs w:val="24"/>
        </w:rPr>
        <w:framePr w:w="9533" w:h="14507" w:x="1603" w:y="1370" w:hSpace="0" w:vSpace="0" w:wrap="around" w:vAnchor="page" w:hAnchor="page" w:hRule="exact"/>
        <w:pBdr/>
      </w:pPr>
      <w:r>
        <w:rPr>
          <w:rStyle w:val="105pt0pt"/>
          <w:sz w:val="24"/>
          <w:szCs w:val="24"/>
        </w:rPr>
        <w:t>Открытые и закрытые процедуры.</w:t>
      </w:r>
    </w:p>
    <w:p>
      <w:pPr>
        <w:pStyle w:val="11"/>
        <w:numPr>
          <w:ilvl w:val="0"/>
          <w:numId w:val="29"/>
        </w:numPr>
        <w:pBdr/>
        <w:shd w:val="clear" w:color="auto" w:fill="auto"/>
        <w:tabs>
          <w:tab w:val="clear" w:pos="708"/>
          <w:tab w:val="left" w:pos="1253" w:leader="none"/>
        </w:tabs>
        <w:spacing w:lineRule="exact" w:line="427" w:before="0" w:after="0"/>
        <w:ind w:left="1260" w:hanging="540"/>
        <w:jc w:val="both"/>
        <w:rPr>
          <w:sz w:val="24"/>
          <w:szCs w:val="24"/>
        </w:rPr>
        <w:framePr w:w="9533" w:h="14507" w:x="1603" w:y="1370" w:hSpace="0" w:vSpace="0" w:wrap="around" w:vAnchor="page" w:hAnchor="page" w:hRule="exact"/>
        <w:pBdr/>
      </w:pPr>
      <w:r>
        <w:rPr>
          <w:rStyle w:val="105pt0pt"/>
          <w:sz w:val="24"/>
          <w:szCs w:val="24"/>
        </w:rPr>
        <w:t>Многоэтапные процедуры.</w:t>
      </w:r>
    </w:p>
    <w:p>
      <w:pPr>
        <w:pStyle w:val="11"/>
        <w:numPr>
          <w:ilvl w:val="0"/>
          <w:numId w:val="29"/>
        </w:numPr>
        <w:pBdr/>
        <w:shd w:val="clear" w:color="auto" w:fill="auto"/>
        <w:tabs>
          <w:tab w:val="clear" w:pos="708"/>
          <w:tab w:val="left" w:pos="1258" w:leader="none"/>
        </w:tabs>
        <w:spacing w:lineRule="exact" w:line="427" w:before="0" w:after="0"/>
        <w:ind w:left="1260" w:hanging="540"/>
        <w:jc w:val="both"/>
        <w:rPr>
          <w:sz w:val="24"/>
          <w:szCs w:val="24"/>
        </w:rPr>
        <w:framePr w:w="9533" w:h="14507" w:x="1603" w:y="1370" w:hSpace="0" w:vSpace="0" w:wrap="around" w:vAnchor="page" w:hAnchor="page" w:hRule="exact"/>
        <w:pBdr/>
      </w:pPr>
      <w:r>
        <w:rPr>
          <w:rStyle w:val="105pt0pt"/>
          <w:sz w:val="24"/>
          <w:szCs w:val="24"/>
        </w:rPr>
        <w:t>Электронные методы закупок.</w:t>
      </w:r>
    </w:p>
    <w:p>
      <w:pPr>
        <w:pStyle w:val="11"/>
        <w:numPr>
          <w:ilvl w:val="0"/>
          <w:numId w:val="29"/>
        </w:numPr>
        <w:pBdr/>
        <w:shd w:val="clear" w:color="auto" w:fill="auto"/>
        <w:tabs>
          <w:tab w:val="clear" w:pos="708"/>
          <w:tab w:val="left" w:pos="1253" w:leader="none"/>
        </w:tabs>
        <w:spacing w:lineRule="exact" w:line="427" w:before="0" w:after="0"/>
        <w:ind w:left="1260" w:hanging="540"/>
        <w:jc w:val="both"/>
        <w:rPr>
          <w:sz w:val="24"/>
          <w:szCs w:val="24"/>
        </w:rPr>
        <w:framePr w:w="9533" w:h="14507" w:x="1603" w:y="1370" w:hSpace="0" w:vSpace="0" w:wrap="around" w:vAnchor="page" w:hAnchor="page" w:hRule="exact"/>
        <w:pBdr/>
      </w:pPr>
      <w:r>
        <w:rPr>
          <w:rStyle w:val="105pt0pt"/>
          <w:sz w:val="24"/>
          <w:szCs w:val="24"/>
        </w:rPr>
        <w:t>Предварительный квалификационный отбор.</w:t>
      </w:r>
    </w:p>
    <w:p>
      <w:pPr>
        <w:pStyle w:val="11"/>
        <w:numPr>
          <w:ilvl w:val="0"/>
          <w:numId w:val="29"/>
        </w:numPr>
        <w:pBdr/>
        <w:shd w:val="clear" w:color="auto" w:fill="auto"/>
        <w:tabs>
          <w:tab w:val="clear" w:pos="708"/>
          <w:tab w:val="left" w:pos="1258" w:leader="none"/>
        </w:tabs>
        <w:spacing w:lineRule="exact" w:line="427" w:before="0" w:after="0"/>
        <w:ind w:left="1260" w:hanging="540"/>
        <w:jc w:val="both"/>
        <w:rPr>
          <w:sz w:val="24"/>
          <w:szCs w:val="24"/>
        </w:rPr>
        <w:framePr w:w="9533" w:h="14507" w:x="1603" w:y="1370" w:hSpace="0" w:vSpace="0" w:wrap="around" w:vAnchor="page" w:hAnchor="page" w:hRule="exact"/>
        <w:pBdr/>
      </w:pPr>
      <w:r>
        <w:rPr>
          <w:rStyle w:val="105pt0pt"/>
          <w:sz w:val="24"/>
          <w:szCs w:val="24"/>
        </w:rPr>
        <w:t>Лотовые закупки.</w:t>
      </w:r>
    </w:p>
    <w:p>
      <w:pPr>
        <w:pStyle w:val="11"/>
        <w:numPr>
          <w:ilvl w:val="0"/>
          <w:numId w:val="29"/>
        </w:numPr>
        <w:pBdr/>
        <w:shd w:val="clear" w:color="auto" w:fill="auto"/>
        <w:tabs>
          <w:tab w:val="clear" w:pos="708"/>
          <w:tab w:val="left" w:pos="1258" w:leader="none"/>
        </w:tabs>
        <w:spacing w:lineRule="exact" w:line="427" w:before="0" w:after="218"/>
        <w:ind w:left="1260" w:hanging="540"/>
        <w:jc w:val="both"/>
        <w:rPr>
          <w:sz w:val="24"/>
          <w:szCs w:val="24"/>
        </w:rPr>
        <w:framePr w:w="9533" w:h="14507" w:x="1603" w:y="1370" w:hSpace="0" w:vSpace="0" w:wrap="around" w:vAnchor="page" w:hAnchor="page" w:hRule="exact"/>
        <w:pBdr/>
      </w:pPr>
      <w:r>
        <w:rPr>
          <w:rStyle w:val="105pt0pt"/>
          <w:sz w:val="24"/>
          <w:szCs w:val="24"/>
        </w:rPr>
        <w:t>Закупки с альтернативными предложениями.</w:t>
      </w:r>
    </w:p>
    <w:p>
      <w:pPr>
        <w:pStyle w:val="42"/>
        <w:numPr>
          <w:ilvl w:val="1"/>
          <w:numId w:val="77"/>
        </w:numPr>
        <w:pBdr/>
        <w:shd w:val="clear" w:color="auto" w:fill="auto"/>
        <w:tabs>
          <w:tab w:val="clear" w:pos="708"/>
          <w:tab w:val="left" w:pos="566" w:leader="none"/>
        </w:tabs>
        <w:spacing w:lineRule="exact" w:line="230" w:before="0" w:after="83"/>
        <w:rPr>
          <w:sz w:val="24"/>
          <w:szCs w:val="24"/>
        </w:rPr>
        <w:framePr w:w="9533" w:h="14507" w:x="1603" w:y="1370" w:hSpace="0" w:vSpace="0" w:wrap="around" w:vAnchor="page" w:hAnchor="page" w:hRule="exact"/>
        <w:pBdr/>
      </w:pPr>
      <w:bookmarkStart w:id="52" w:name="bookmark6111"/>
      <w:bookmarkStart w:id="53" w:name="bookmark601"/>
      <w:r>
        <w:rPr>
          <w:rStyle w:val="40pt"/>
          <w:b/>
          <w:bCs/>
          <w:sz w:val="24"/>
          <w:szCs w:val="24"/>
        </w:rPr>
        <w:t>Открытые и закрытые процедуры</w:t>
      </w:r>
      <w:bookmarkEnd w:id="52"/>
      <w:bookmarkEnd w:id="53"/>
    </w:p>
    <w:p>
      <w:pPr>
        <w:pStyle w:val="11"/>
        <w:numPr>
          <w:ilvl w:val="2"/>
          <w:numId w:val="77"/>
        </w:numPr>
        <w:pBdr/>
        <w:shd w:val="clear" w:color="auto" w:fill="auto"/>
        <w:tabs>
          <w:tab w:val="clear" w:pos="708"/>
          <w:tab w:val="left" w:pos="710" w:leader="none"/>
        </w:tabs>
        <w:spacing w:lineRule="exact" w:line="274" w:before="0" w:after="60"/>
        <w:ind w:left="720" w:right="20" w:hanging="720"/>
        <w:jc w:val="both"/>
        <w:rPr>
          <w:sz w:val="24"/>
          <w:szCs w:val="24"/>
        </w:rPr>
        <w:framePr w:w="9533" w:h="14507" w:x="1603" w:y="1370" w:hSpace="0" w:vSpace="0" w:wrap="around" w:vAnchor="page" w:hAnchor="page" w:hRule="exact"/>
        <w:pBdr/>
      </w:pPr>
      <w:r>
        <w:rPr>
          <w:rStyle w:val="105pt0pt"/>
          <w:sz w:val="24"/>
          <w:szCs w:val="24"/>
        </w:rPr>
        <w:t>Отборочные процедуры могут быть открытыми и закрытыми. В открытых процедурах может участвовать любой поставщик. В закрытых процедурах участвуют только поставщики, специально приглашенные для этой цели Заказчиком или Организатором закупки.</w:t>
      </w:r>
    </w:p>
    <w:p>
      <w:pPr>
        <w:pStyle w:val="11"/>
        <w:numPr>
          <w:ilvl w:val="2"/>
          <w:numId w:val="77"/>
        </w:numPr>
        <w:pBdr/>
        <w:shd w:val="clear" w:color="auto" w:fill="auto"/>
        <w:tabs>
          <w:tab w:val="clear" w:pos="708"/>
          <w:tab w:val="left" w:pos="701" w:leader="none"/>
        </w:tabs>
        <w:spacing w:lineRule="exact" w:line="274" w:before="0" w:after="56"/>
        <w:ind w:left="720" w:right="20" w:hanging="720"/>
        <w:jc w:val="both"/>
        <w:rPr>
          <w:sz w:val="24"/>
          <w:szCs w:val="24"/>
        </w:rPr>
        <w:framePr w:w="9533" w:h="14507" w:x="1603" w:y="1370" w:hSpace="0" w:vSpace="0" w:wrap="around" w:vAnchor="page" w:hAnchor="page" w:hRule="exact"/>
        <w:pBdr/>
      </w:pPr>
      <w:r>
        <w:rPr>
          <w:rStyle w:val="105pt0pt"/>
          <w:sz w:val="24"/>
          <w:szCs w:val="24"/>
        </w:rPr>
        <w:t>При этом приглашение к участию в закрытой процедуре закупки не может быть направлено поставщику, сведения о котором содержатся в федеральном реестре недобросовестных поставщиков и/или в реестре недобросовестных поставщиков Общества.</w:t>
      </w:r>
    </w:p>
    <w:p>
      <w:pPr>
        <w:pStyle w:val="11"/>
        <w:numPr>
          <w:ilvl w:val="2"/>
          <w:numId w:val="77"/>
        </w:numPr>
        <w:pBdr/>
        <w:shd w:val="clear" w:color="auto" w:fill="auto"/>
        <w:tabs>
          <w:tab w:val="clear" w:pos="708"/>
          <w:tab w:val="left" w:pos="706" w:leader="none"/>
        </w:tabs>
        <w:spacing w:lineRule="exact" w:line="278" w:before="0" w:after="64"/>
        <w:ind w:left="720" w:right="20" w:hanging="720"/>
        <w:jc w:val="both"/>
        <w:rPr>
          <w:sz w:val="24"/>
          <w:szCs w:val="24"/>
        </w:rPr>
        <w:framePr w:w="9533" w:h="14507" w:x="1603" w:y="1370" w:hSpace="0" w:vSpace="0" w:wrap="around" w:vAnchor="page" w:hAnchor="page" w:hRule="exact"/>
        <w:pBdr/>
      </w:pPr>
      <w:r>
        <w:rPr>
          <w:rStyle w:val="105pt0pt"/>
          <w:sz w:val="24"/>
          <w:szCs w:val="24"/>
        </w:rPr>
        <w:t>Любые закрытые процедуры могут осуществляться в связи с наличием любого из следующих обстоятельств:</w:t>
      </w:r>
    </w:p>
    <w:p>
      <w:pPr>
        <w:pStyle w:val="11"/>
        <w:numPr>
          <w:ilvl w:val="0"/>
          <w:numId w:val="29"/>
        </w:numPr>
        <w:pBdr/>
        <w:shd w:val="clear" w:color="auto" w:fill="auto"/>
        <w:tabs>
          <w:tab w:val="clear" w:pos="708"/>
          <w:tab w:val="left" w:pos="1262" w:leader="none"/>
        </w:tabs>
        <w:spacing w:lineRule="exact" w:line="274" w:before="0" w:after="60"/>
        <w:ind w:left="1260" w:right="20" w:hanging="540"/>
        <w:jc w:val="both"/>
        <w:rPr>
          <w:sz w:val="24"/>
          <w:szCs w:val="24"/>
        </w:rPr>
        <w:framePr w:w="9533" w:h="14507" w:x="1603" w:y="1370" w:hSpace="0" w:vSpace="0" w:wrap="around" w:vAnchor="page" w:hAnchor="page" w:hRule="exact"/>
        <w:pBdr/>
      </w:pPr>
      <w:r>
        <w:rPr>
          <w:rStyle w:val="105pt0pt"/>
          <w:sz w:val="24"/>
          <w:szCs w:val="24"/>
        </w:rPr>
        <w:t>продукция в силу уровня сложности, специального характера, иных особенностей ее рынка может быть закуплена только у ограниченного круга поставщиков (число которых известно), при условии приглашения их всех к участию в конкурентной закупке;</w:t>
      </w:r>
    </w:p>
    <w:p>
      <w:pPr>
        <w:pStyle w:val="11"/>
        <w:numPr>
          <w:ilvl w:val="0"/>
          <w:numId w:val="29"/>
        </w:numPr>
        <w:pBdr/>
        <w:shd w:val="clear" w:color="auto" w:fill="auto"/>
        <w:tabs>
          <w:tab w:val="clear" w:pos="708"/>
          <w:tab w:val="left" w:pos="1262" w:leader="none"/>
        </w:tabs>
        <w:spacing w:lineRule="exact" w:line="274" w:before="0" w:after="60"/>
        <w:ind w:left="1260" w:right="20" w:hanging="540"/>
        <w:jc w:val="both"/>
        <w:rPr>
          <w:sz w:val="24"/>
          <w:szCs w:val="24"/>
        </w:rPr>
        <w:framePr w:w="9533" w:h="14507" w:x="1603" w:y="1370" w:hSpace="0" w:vSpace="0" w:wrap="around" w:vAnchor="page" w:hAnchor="page" w:hRule="exact"/>
        <w:pBdr/>
      </w:pPr>
      <w:r>
        <w:rPr>
          <w:rStyle w:val="105pt0pt"/>
          <w:sz w:val="24"/>
          <w:szCs w:val="24"/>
        </w:rPr>
        <w:t>прямое адресное привлечение участников является средством обеспечения конфиденциальности, необходимой в интересах Заказчика.</w:t>
      </w:r>
    </w:p>
    <w:p>
      <w:pPr>
        <w:pStyle w:val="11"/>
        <w:numPr>
          <w:ilvl w:val="2"/>
          <w:numId w:val="77"/>
        </w:numPr>
        <w:pBdr/>
        <w:shd w:val="clear" w:color="auto" w:fill="auto"/>
        <w:tabs>
          <w:tab w:val="clear" w:pos="708"/>
          <w:tab w:val="left" w:pos="706" w:leader="none"/>
        </w:tabs>
        <w:spacing w:lineRule="exact" w:line="274" w:before="0" w:after="215"/>
        <w:ind w:left="720" w:right="20" w:hanging="720"/>
        <w:jc w:val="both"/>
        <w:rPr>
          <w:sz w:val="24"/>
          <w:szCs w:val="24"/>
        </w:rPr>
        <w:framePr w:w="9533" w:h="14507" w:x="1603" w:y="1370" w:hSpace="0" w:vSpace="0" w:wrap="around" w:vAnchor="page" w:hAnchor="page" w:hRule="exact"/>
        <w:pBdr/>
      </w:pPr>
      <w:r>
        <w:rPr>
          <w:rStyle w:val="105pt0pt"/>
          <w:sz w:val="24"/>
          <w:szCs w:val="24"/>
        </w:rPr>
        <w:t>Для участия в закрытых процедурах должны быть приглашены все потенциальные участники рынка. Число приглашаемых компаний должно быть не менее трех участников. Перечень приглашаемых компаний должен быть обоснован.</w:t>
      </w:r>
    </w:p>
    <w:p>
      <w:pPr>
        <w:pStyle w:val="42"/>
        <w:numPr>
          <w:ilvl w:val="1"/>
          <w:numId w:val="77"/>
        </w:numPr>
        <w:pBdr/>
        <w:shd w:val="clear" w:color="auto" w:fill="auto"/>
        <w:tabs>
          <w:tab w:val="clear" w:pos="708"/>
          <w:tab w:val="left" w:pos="562" w:leader="none"/>
        </w:tabs>
        <w:spacing w:lineRule="exact" w:line="230" w:before="0" w:after="69"/>
        <w:rPr>
          <w:sz w:val="24"/>
          <w:szCs w:val="24"/>
        </w:rPr>
        <w:framePr w:w="9533" w:h="14507" w:x="1603" w:y="1370" w:hSpace="0" w:vSpace="0" w:wrap="around" w:vAnchor="page" w:hAnchor="page" w:hRule="exact"/>
        <w:pBdr/>
      </w:pPr>
      <w:bookmarkStart w:id="54" w:name="bookmark631"/>
      <w:bookmarkStart w:id="55" w:name="bookmark621"/>
      <w:r>
        <w:rPr>
          <w:rStyle w:val="40pt"/>
          <w:b/>
          <w:bCs/>
          <w:sz w:val="24"/>
          <w:szCs w:val="24"/>
        </w:rPr>
        <w:t>Многоэтапные процедуры</w:t>
      </w:r>
      <w:bookmarkEnd w:id="54"/>
      <w:bookmarkEnd w:id="55"/>
    </w:p>
    <w:p>
      <w:pPr>
        <w:pStyle w:val="11"/>
        <w:numPr>
          <w:ilvl w:val="2"/>
          <w:numId w:val="77"/>
        </w:numPr>
        <w:pBdr/>
        <w:shd w:val="clear" w:color="auto" w:fill="auto"/>
        <w:spacing w:lineRule="exact" w:line="278" w:before="0" w:after="0"/>
        <w:ind w:left="720" w:right="20" w:hanging="720"/>
        <w:jc w:val="both"/>
        <w:rPr>
          <w:sz w:val="24"/>
          <w:szCs w:val="24"/>
        </w:rPr>
        <w:framePr w:w="9533" w:h="14507" w:x="1603" w:y="1370" w:hSpace="0" w:vSpace="0" w:wrap="around" w:vAnchor="page" w:hAnchor="page" w:hRule="exact"/>
        <w:pBdr/>
      </w:pPr>
      <w:r>
        <w:rPr>
          <w:rStyle w:val="105pt0pt"/>
          <w:sz w:val="24"/>
          <w:szCs w:val="24"/>
        </w:rPr>
        <w:t xml:space="preserve">  </w:t>
      </w:r>
      <w:r>
        <w:rPr>
          <w:rStyle w:val="105pt0pt"/>
          <w:sz w:val="24"/>
          <w:szCs w:val="24"/>
        </w:rPr>
        <w:t>Конкурс, запрос предложений или конкурентные переговоры могут проводиться в несколько этапов.</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240" w:hanging="0"/>
        <w:jc w:val="center"/>
        <w:rPr/>
        <w:framePr w:w="10243" w:h="574" w:x="1137" w:y="214" w:hSpace="0" w:vSpace="0" w:wrap="around" w:vAnchor="page" w:hAnchor="page" w:hRule="exact"/>
        <w:pBdr/>
      </w:pPr>
      <w:r>
        <w:rPr>
          <w:rStyle w:val="95pt0pt"/>
          <w:sz w:val="20"/>
          <w:szCs w:val="20"/>
        </w:rPr>
        <w:t>19</w:t>
      </w:r>
    </w:p>
    <w:p>
      <w:pPr>
        <w:pStyle w:val="11"/>
        <w:numPr>
          <w:ilvl w:val="2"/>
          <w:numId w:val="77"/>
        </w:numPr>
        <w:pBdr/>
        <w:shd w:val="clear" w:color="auto" w:fill="auto"/>
        <w:tabs>
          <w:tab w:val="clear" w:pos="708"/>
          <w:tab w:val="left" w:pos="710" w:leader="none"/>
        </w:tabs>
        <w:spacing w:lineRule="exact" w:line="278" w:before="0" w:after="64"/>
        <w:ind w:left="720" w:right="20" w:hanging="720"/>
        <w:jc w:val="both"/>
        <w:rPr>
          <w:sz w:val="24"/>
          <w:szCs w:val="24"/>
        </w:rPr>
        <w:framePr w:w="9533" w:h="14406" w:x="1603" w:y="1366" w:hSpace="0" w:vSpace="0" w:wrap="around" w:vAnchor="page" w:hAnchor="page" w:hRule="exact"/>
        <w:pBdr/>
      </w:pPr>
      <w:r>
        <w:rPr>
          <w:rStyle w:val="105pt0pt"/>
          <w:sz w:val="24"/>
          <w:szCs w:val="24"/>
        </w:rPr>
        <w:t>О проведении многоэтапной процедуры закупки должно быть указано в документации о закупке с указанием точного срока каждого из этапов.</w:t>
      </w:r>
    </w:p>
    <w:p>
      <w:pPr>
        <w:pStyle w:val="11"/>
        <w:numPr>
          <w:ilvl w:val="2"/>
          <w:numId w:val="77"/>
        </w:numPr>
        <w:pBdr/>
        <w:shd w:val="clear" w:color="auto" w:fill="auto"/>
        <w:tabs>
          <w:tab w:val="clear" w:pos="708"/>
          <w:tab w:val="left" w:pos="706" w:leader="none"/>
        </w:tabs>
        <w:spacing w:lineRule="exact" w:line="274" w:before="0" w:after="60"/>
        <w:ind w:left="720" w:right="20" w:hanging="720"/>
        <w:jc w:val="both"/>
        <w:rPr>
          <w:sz w:val="24"/>
          <w:szCs w:val="24"/>
        </w:rPr>
        <w:framePr w:w="9533" w:h="14406" w:x="1603" w:y="1366" w:hSpace="0" w:vSpace="0" w:wrap="around" w:vAnchor="page" w:hAnchor="page" w:hRule="exact"/>
        <w:pBdr/>
      </w:pPr>
      <w:r>
        <w:rPr>
          <w:rStyle w:val="105pt0pt"/>
          <w:sz w:val="24"/>
          <w:szCs w:val="24"/>
        </w:rPr>
        <w:t>На первом этапе процедуры закупки определяются предварительные (примерные) требования к закупаемой продукции и условиям закупки. При этом всем участникам отборочной процедуры предлагается представить первоначальные предложения (заявки), подготовленные в соответствии с требованиями документации о закупке, без указания цены.</w:t>
      </w:r>
    </w:p>
    <w:p>
      <w:pPr>
        <w:pStyle w:val="11"/>
        <w:numPr>
          <w:ilvl w:val="2"/>
          <w:numId w:val="77"/>
        </w:numPr>
        <w:pBdr/>
        <w:shd w:val="clear" w:color="auto" w:fill="auto"/>
        <w:tabs>
          <w:tab w:val="clear" w:pos="708"/>
          <w:tab w:val="left" w:pos="706" w:leader="none"/>
        </w:tabs>
        <w:spacing w:lineRule="exact" w:line="274" w:before="0" w:after="60"/>
        <w:ind w:left="720" w:right="20" w:hanging="720"/>
        <w:jc w:val="both"/>
        <w:rPr>
          <w:sz w:val="24"/>
          <w:szCs w:val="24"/>
        </w:rPr>
        <w:framePr w:w="9533" w:h="14406" w:x="1603" w:y="1366" w:hSpace="0" w:vSpace="0" w:wrap="around" w:vAnchor="page" w:hAnchor="page" w:hRule="exact"/>
        <w:pBdr/>
      </w:pPr>
      <w:r>
        <w:rPr>
          <w:rStyle w:val="105pt0pt"/>
          <w:sz w:val="24"/>
          <w:szCs w:val="24"/>
        </w:rPr>
        <w:t>После получения заявок от участников закупочной процедуры отклоняются заявки, не соответствующие требованиям, установленным в документации о закупке.</w:t>
      </w:r>
    </w:p>
    <w:p>
      <w:pPr>
        <w:pStyle w:val="11"/>
        <w:numPr>
          <w:ilvl w:val="2"/>
          <w:numId w:val="77"/>
        </w:numPr>
        <w:pBdr/>
        <w:shd w:val="clear" w:color="auto" w:fill="auto"/>
        <w:tabs>
          <w:tab w:val="clear" w:pos="708"/>
          <w:tab w:val="left" w:pos="710" w:leader="none"/>
        </w:tabs>
        <w:spacing w:lineRule="exact" w:line="274" w:before="0" w:after="111"/>
        <w:ind w:left="720" w:right="20" w:hanging="720"/>
        <w:jc w:val="both"/>
        <w:rPr>
          <w:sz w:val="24"/>
          <w:szCs w:val="24"/>
        </w:rPr>
        <w:framePr w:w="9533" w:h="14406" w:x="1603" w:y="1366" w:hSpace="0" w:vSpace="0" w:wrap="around" w:vAnchor="page" w:hAnchor="page" w:hRule="exact"/>
        <w:pBdr/>
      </w:pPr>
      <w:r>
        <w:rPr>
          <w:rStyle w:val="105pt0pt"/>
          <w:sz w:val="24"/>
          <w:szCs w:val="24"/>
        </w:rPr>
        <w:t>Заказчик после получения заявок может проводить переговоры с любым участником отборочной процедуры, предложение (заявка) которого не была отклонена, по любому аспекту его заявки.</w:t>
      </w:r>
    </w:p>
    <w:p>
      <w:pPr>
        <w:pStyle w:val="11"/>
        <w:numPr>
          <w:ilvl w:val="2"/>
          <w:numId w:val="77"/>
        </w:numPr>
        <w:pBdr/>
        <w:shd w:val="clear" w:color="auto" w:fill="auto"/>
        <w:tabs>
          <w:tab w:val="clear" w:pos="708"/>
          <w:tab w:val="left" w:pos="706" w:leader="none"/>
        </w:tabs>
        <w:spacing w:lineRule="exact" w:line="210" w:before="0" w:after="82"/>
        <w:jc w:val="both"/>
        <w:rPr>
          <w:sz w:val="24"/>
          <w:szCs w:val="24"/>
        </w:rPr>
        <w:framePr w:w="9533" w:h="14406" w:x="1603" w:y="1366" w:hSpace="0" w:vSpace="0" w:wrap="around" w:vAnchor="page" w:hAnchor="page" w:hRule="exact"/>
        <w:pBdr/>
      </w:pPr>
      <w:r>
        <w:rPr>
          <w:rStyle w:val="105pt0pt"/>
          <w:sz w:val="24"/>
          <w:szCs w:val="24"/>
        </w:rPr>
        <w:t>Результаты переговоров оформляются протоколом.</w:t>
      </w:r>
    </w:p>
    <w:p>
      <w:pPr>
        <w:pStyle w:val="11"/>
        <w:numPr>
          <w:ilvl w:val="2"/>
          <w:numId w:val="77"/>
        </w:numPr>
        <w:pBdr/>
        <w:shd w:val="clear" w:color="auto" w:fill="auto"/>
        <w:tabs>
          <w:tab w:val="clear" w:pos="708"/>
          <w:tab w:val="left" w:pos="706" w:leader="none"/>
        </w:tabs>
        <w:spacing w:lineRule="exact" w:line="274" w:before="0" w:after="56"/>
        <w:ind w:left="720" w:right="20" w:hanging="720"/>
        <w:jc w:val="both"/>
        <w:rPr>
          <w:sz w:val="24"/>
          <w:szCs w:val="24"/>
        </w:rPr>
        <w:framePr w:w="9533" w:h="14406" w:x="1603" w:y="1366" w:hSpace="0" w:vSpace="0" w:wrap="around" w:vAnchor="page" w:hAnchor="page" w:hRule="exact"/>
        <w:pBdr/>
      </w:pPr>
      <w:r>
        <w:rPr>
          <w:rStyle w:val="105pt0pt"/>
          <w:sz w:val="24"/>
          <w:szCs w:val="24"/>
        </w:rPr>
        <w:t>По результатам рассмотрения заявок и проведенных переговоров Заказчик уточняет требования к закупаемой продукции и вносит соответствующие изменения в документацию о закупке, на основании которой проводится следующий этап отборочной процедуры. К участию в следующем этапе допускаются участники отборочной процедуры, заявки которых не были отклонены при проведении предыдущего этапа многоэтапной процедуры.</w:t>
      </w:r>
    </w:p>
    <w:p>
      <w:pPr>
        <w:pStyle w:val="11"/>
        <w:numPr>
          <w:ilvl w:val="2"/>
          <w:numId w:val="77"/>
        </w:numPr>
        <w:pBdr/>
        <w:shd w:val="clear" w:color="auto" w:fill="auto"/>
        <w:tabs>
          <w:tab w:val="clear" w:pos="708"/>
          <w:tab w:val="left" w:pos="706" w:leader="none"/>
        </w:tabs>
        <w:spacing w:lineRule="exact" w:line="278" w:before="0" w:after="60"/>
        <w:ind w:left="720" w:right="20" w:hanging="720"/>
        <w:jc w:val="both"/>
        <w:rPr>
          <w:sz w:val="24"/>
          <w:szCs w:val="24"/>
        </w:rPr>
        <w:framePr w:w="9533" w:h="14406" w:x="1603" w:y="1366" w:hSpace="0" w:vSpace="0" w:wrap="around" w:vAnchor="page" w:hAnchor="page" w:hRule="exact"/>
        <w:pBdr/>
      </w:pPr>
      <w:r>
        <w:rPr>
          <w:rStyle w:val="105pt0pt"/>
          <w:sz w:val="24"/>
          <w:szCs w:val="24"/>
        </w:rPr>
        <w:t>На заключительном этапе многоэтапной отборочной процедуры Заказчик, предлагает участникам отборочной процедуры представить окончательные предложения с указанием цены.</w:t>
      </w:r>
    </w:p>
    <w:p>
      <w:pPr>
        <w:pStyle w:val="11"/>
        <w:numPr>
          <w:ilvl w:val="2"/>
          <w:numId w:val="77"/>
        </w:numPr>
        <w:pBdr/>
        <w:shd w:val="clear" w:color="auto" w:fill="auto"/>
        <w:tabs>
          <w:tab w:val="clear" w:pos="708"/>
          <w:tab w:val="left" w:pos="715" w:leader="none"/>
        </w:tabs>
        <w:spacing w:lineRule="exact" w:line="278" w:before="0" w:after="64"/>
        <w:ind w:left="720" w:right="20" w:hanging="720"/>
        <w:jc w:val="both"/>
        <w:rPr>
          <w:sz w:val="24"/>
          <w:szCs w:val="24"/>
        </w:rPr>
        <w:framePr w:w="9533" w:h="14406" w:x="1603" w:y="1366" w:hSpace="0" w:vSpace="0" w:wrap="around" w:vAnchor="page" w:hAnchor="page" w:hRule="exact"/>
        <w:pBdr/>
      </w:pPr>
      <w:r>
        <w:rPr>
          <w:rStyle w:val="105pt0pt"/>
          <w:sz w:val="24"/>
          <w:szCs w:val="24"/>
        </w:rPr>
        <w:t>Окончательные предложения оцениваются и сопоставляются для выявления победителя отборочной процедуры, в порядке, определенном в документации о закупке.</w:t>
      </w:r>
    </w:p>
    <w:p>
      <w:pPr>
        <w:pStyle w:val="11"/>
        <w:numPr>
          <w:ilvl w:val="2"/>
          <w:numId w:val="77"/>
        </w:numPr>
        <w:pBdr/>
        <w:shd w:val="clear" w:color="auto" w:fill="auto"/>
        <w:tabs>
          <w:tab w:val="clear" w:pos="708"/>
          <w:tab w:val="left" w:pos="850" w:leader="none"/>
        </w:tabs>
        <w:spacing w:lineRule="exact" w:line="274" w:before="0" w:after="215"/>
        <w:ind w:left="720" w:right="20" w:hanging="720"/>
        <w:jc w:val="both"/>
        <w:rPr>
          <w:sz w:val="24"/>
          <w:szCs w:val="24"/>
        </w:rPr>
        <w:framePr w:w="9533" w:h="14406" w:x="1603" w:y="1366" w:hSpace="0" w:vSpace="0" w:wrap="around" w:vAnchor="page" w:hAnchor="page" w:hRule="exact"/>
        <w:pBdr/>
      </w:pPr>
      <w:r>
        <w:rPr>
          <w:rStyle w:val="105pt0pt"/>
          <w:sz w:val="24"/>
          <w:szCs w:val="24"/>
        </w:rPr>
        <w:t>Многоэтапность процедур используется в случаях, когда необходимо провести переговоры с участниками, чтобы определить наиболее эффективный вариант удовлетворения потребностей Заказчика, а именно,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либо заявки привлекаются специально для того, чтобы ознакомиться с возможными путями удовлетворения потребностей Заказчика и выбрать наилучший из них.</w:t>
      </w:r>
    </w:p>
    <w:p>
      <w:pPr>
        <w:pStyle w:val="42"/>
        <w:pBdr/>
        <w:shd w:val="clear" w:color="auto" w:fill="auto"/>
        <w:spacing w:lineRule="exact" w:line="230" w:before="0" w:after="83"/>
        <w:ind w:left="720" w:hanging="720"/>
        <w:rPr>
          <w:sz w:val="24"/>
          <w:szCs w:val="24"/>
        </w:rPr>
        <w:framePr w:w="9533" w:h="14406" w:x="1603" w:y="1366" w:hSpace="0" w:vSpace="0" w:wrap="around" w:vAnchor="page" w:hAnchor="page" w:hRule="exact"/>
        <w:pBdr/>
      </w:pPr>
      <w:bookmarkStart w:id="56" w:name="bookmark651"/>
      <w:bookmarkStart w:id="57" w:name="bookmark641"/>
      <w:r>
        <w:rPr>
          <w:rStyle w:val="41"/>
          <w:b/>
          <w:bCs/>
          <w:sz w:val="24"/>
          <w:szCs w:val="24"/>
        </w:rPr>
        <w:t>4.12. Электронные методы закупок</w:t>
      </w:r>
      <w:bookmarkEnd w:id="56"/>
      <w:bookmarkEnd w:id="57"/>
    </w:p>
    <w:p>
      <w:pPr>
        <w:pStyle w:val="11"/>
        <w:numPr>
          <w:ilvl w:val="2"/>
          <w:numId w:val="78"/>
        </w:numPr>
        <w:pBdr/>
        <w:shd w:val="clear" w:color="auto" w:fill="auto"/>
        <w:tabs>
          <w:tab w:val="clear" w:pos="708"/>
          <w:tab w:val="left" w:pos="706" w:leader="none"/>
        </w:tabs>
        <w:spacing w:lineRule="exact" w:line="274" w:before="0" w:after="111"/>
        <w:ind w:left="720" w:right="20" w:hanging="720"/>
        <w:jc w:val="both"/>
        <w:rPr>
          <w:rStyle w:val="105pt0pt"/>
          <w:spacing w:val="4"/>
          <w:sz w:val="24"/>
          <w:szCs w:val="24"/>
        </w:rPr>
        <w:framePr w:w="9533" w:h="14406" w:x="1603" w:y="1366" w:hSpace="0" w:vSpace="0" w:wrap="around" w:vAnchor="page" w:hAnchor="page" w:hRule="exact"/>
        <w:pBdr/>
      </w:pPr>
      <w:r>
        <w:rPr>
          <w:rStyle w:val="105pt0pt"/>
          <w:sz w:val="24"/>
          <w:szCs w:val="24"/>
        </w:rPr>
        <w:t>Любые способы закупки могут применяться с использованием для их проведения (полностью или на отдельных стадиях) виртуальных ЭТП в информационно-</w:t>
        <w:softHyphen/>
        <w:t>телекоммуникационной сети Интернет.</w:t>
      </w:r>
    </w:p>
    <w:p>
      <w:pPr>
        <w:pStyle w:val="11"/>
        <w:numPr>
          <w:ilvl w:val="2"/>
          <w:numId w:val="78"/>
        </w:numPr>
        <w:pBdr/>
        <w:shd w:val="clear" w:color="auto" w:fill="auto"/>
        <w:tabs>
          <w:tab w:val="clear" w:pos="708"/>
          <w:tab w:val="left" w:pos="706" w:leader="none"/>
        </w:tabs>
        <w:spacing w:lineRule="exact" w:line="274" w:before="0" w:after="111"/>
        <w:ind w:left="720" w:right="20" w:hanging="720"/>
        <w:jc w:val="both"/>
        <w:rPr>
          <w:rStyle w:val="105pt0pt"/>
          <w:spacing w:val="4"/>
          <w:sz w:val="24"/>
          <w:szCs w:val="24"/>
        </w:rPr>
        <w:framePr w:w="9533" w:h="14406" w:x="1603" w:y="1366" w:hSpace="0" w:vSpace="0" w:wrap="around" w:vAnchor="page" w:hAnchor="page" w:hRule="exact"/>
        <w:pBdr/>
      </w:pPr>
      <w:r>
        <w:rPr>
          <w:rStyle w:val="105pt0pt"/>
          <w:sz w:val="24"/>
          <w:szCs w:val="24"/>
        </w:rPr>
        <w:t>Решение об утверждении перечня используемых ЭТП принимает ЗК.</w:t>
      </w:r>
    </w:p>
    <w:p>
      <w:pPr>
        <w:pStyle w:val="11"/>
        <w:numPr>
          <w:ilvl w:val="2"/>
          <w:numId w:val="78"/>
        </w:numPr>
        <w:pBdr/>
        <w:shd w:val="clear" w:color="auto" w:fill="auto"/>
        <w:tabs>
          <w:tab w:val="clear" w:pos="708"/>
          <w:tab w:val="left" w:pos="710" w:leader="none"/>
        </w:tabs>
        <w:spacing w:lineRule="exact" w:line="274" w:before="0" w:after="111"/>
        <w:ind w:left="720" w:right="20" w:hanging="720"/>
        <w:jc w:val="both"/>
        <w:rPr>
          <w:rStyle w:val="105pt0pt"/>
          <w:spacing w:val="4"/>
          <w:sz w:val="24"/>
          <w:szCs w:val="24"/>
        </w:rPr>
        <w:framePr w:w="9533" w:h="14406" w:x="1603" w:y="1366" w:hSpace="0" w:vSpace="0" w:wrap="around" w:vAnchor="page" w:hAnchor="page" w:hRule="exact"/>
        <w:pBdr/>
      </w:pPr>
      <w:r>
        <w:rPr>
          <w:rStyle w:val="105pt0pt"/>
          <w:sz w:val="24"/>
          <w:szCs w:val="24"/>
        </w:rPr>
        <w:t>Закупки на ЭТП, как правило, проходят на основании правил и регламентов, действующих на данных площадках. При закупках на ЭТП допускаются отклонения от хода процедур, предусмотренных настоящим Положением, обусловленные техническими особенностями таких площадок.</w:t>
      </w:r>
    </w:p>
    <w:p>
      <w:pPr>
        <w:pStyle w:val="11"/>
        <w:numPr>
          <w:ilvl w:val="2"/>
          <w:numId w:val="78"/>
        </w:numPr>
        <w:pBdr/>
        <w:shd w:val="clear" w:color="auto" w:fill="auto"/>
        <w:tabs>
          <w:tab w:val="clear" w:pos="708"/>
          <w:tab w:val="left" w:pos="706" w:leader="none"/>
        </w:tabs>
        <w:spacing w:lineRule="exact" w:line="274" w:before="0" w:after="111"/>
        <w:ind w:left="720" w:right="20" w:hanging="720"/>
        <w:jc w:val="both"/>
        <w:rPr>
          <w:sz w:val="24"/>
          <w:szCs w:val="24"/>
        </w:rPr>
        <w:framePr w:w="9533" w:h="14406" w:x="1603" w:y="1366" w:hSpace="0" w:vSpace="0" w:wrap="around" w:vAnchor="page" w:hAnchor="page" w:hRule="exact"/>
        <w:pBdr/>
      </w:pPr>
      <w:r>
        <w:rPr>
          <w:rStyle w:val="105pt0pt"/>
          <w:sz w:val="24"/>
          <w:szCs w:val="24"/>
        </w:rPr>
        <w:t>При закупках на ЭТП должны обеспечиваться соблюдение норм гражданского законодательства Российской Федерации.</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420" w:hanging="0"/>
        <w:rPr/>
        <w:framePr w:w="10699" w:h="492" w:x="840" w:y="329" w:hSpace="0" w:vSpace="0" w:wrap="around" w:vAnchor="page" w:hAnchor="page" w:hRule="exact"/>
        <w:pBdr/>
      </w:pPr>
      <w:r>
        <w:rPr>
          <w:rStyle w:val="95pt"/>
          <w:sz w:val="20"/>
          <w:szCs w:val="20"/>
        </w:rPr>
        <w:t>20</w:t>
      </w:r>
    </w:p>
    <w:p>
      <w:pPr>
        <w:pStyle w:val="42"/>
        <w:numPr>
          <w:ilvl w:val="1"/>
          <w:numId w:val="78"/>
        </w:numPr>
        <w:pBdr/>
        <w:shd w:val="clear" w:color="auto" w:fill="auto"/>
        <w:tabs>
          <w:tab w:val="clear" w:pos="708"/>
          <w:tab w:val="left" w:pos="562" w:leader="none"/>
        </w:tabs>
        <w:spacing w:lineRule="exact" w:line="230" w:before="0" w:after="83"/>
        <w:rPr>
          <w:sz w:val="24"/>
          <w:szCs w:val="24"/>
        </w:rPr>
        <w:framePr w:w="9538" w:h="14595" w:x="1603" w:y="1469" w:hSpace="0" w:vSpace="0" w:wrap="around" w:vAnchor="page" w:hAnchor="page" w:hRule="exact"/>
        <w:pBdr/>
      </w:pPr>
      <w:bookmarkStart w:id="58" w:name="bookmark661"/>
      <w:bookmarkStart w:id="59" w:name="bookmark671"/>
      <w:r>
        <w:rPr>
          <w:rStyle w:val="40pt"/>
          <w:b/>
          <w:bCs/>
          <w:sz w:val="24"/>
          <w:szCs w:val="24"/>
        </w:rPr>
        <w:t>Предварительный квалификационный отбор</w:t>
      </w:r>
      <w:bookmarkEnd w:id="58"/>
      <w:bookmarkEnd w:id="59"/>
    </w:p>
    <w:p>
      <w:pPr>
        <w:pStyle w:val="11"/>
        <w:numPr>
          <w:ilvl w:val="2"/>
          <w:numId w:val="78"/>
        </w:numPr>
        <w:pBdr/>
        <w:shd w:val="clear" w:color="auto" w:fill="auto"/>
        <w:tabs>
          <w:tab w:val="clear" w:pos="708"/>
          <w:tab w:val="left" w:pos="701" w:leader="none"/>
        </w:tabs>
        <w:spacing w:lineRule="exact" w:line="274" w:before="0" w:after="120"/>
        <w:ind w:left="720" w:right="20" w:hanging="720"/>
        <w:jc w:val="both"/>
        <w:rPr>
          <w:sz w:val="24"/>
          <w:szCs w:val="24"/>
        </w:rPr>
        <w:framePr w:w="9538" w:h="14595" w:x="1603" w:y="1469" w:hSpace="0" w:vSpace="0" w:wrap="around" w:vAnchor="page" w:hAnchor="page" w:hRule="exact"/>
        <w:pBdr/>
      </w:pPr>
      <w:r>
        <w:rPr>
          <w:rStyle w:val="105pt0pt"/>
          <w:sz w:val="24"/>
          <w:szCs w:val="24"/>
        </w:rPr>
        <w:t>Предварительный квалификационный отбор может проводиться в случаях, когда квалификация будущего поставщика (опыт работы, деловая репутация и наличие ресурсных возможностей) играет ключевую роль в успешном проведении процедуры закупки и исполнении договора.</w:t>
      </w:r>
    </w:p>
    <w:p>
      <w:pPr>
        <w:pStyle w:val="11"/>
        <w:numPr>
          <w:ilvl w:val="2"/>
          <w:numId w:val="78"/>
        </w:numPr>
        <w:pBdr/>
        <w:shd w:val="clear" w:color="auto" w:fill="auto"/>
        <w:tabs>
          <w:tab w:val="clear" w:pos="708"/>
          <w:tab w:val="left" w:pos="706" w:leader="none"/>
        </w:tabs>
        <w:spacing w:lineRule="exact" w:line="274" w:before="0" w:after="215"/>
        <w:ind w:left="720" w:right="20" w:hanging="720"/>
        <w:jc w:val="both"/>
        <w:rPr>
          <w:sz w:val="24"/>
          <w:szCs w:val="24"/>
        </w:rPr>
        <w:framePr w:w="9538" w:h="14595" w:x="1603" w:y="1469" w:hSpace="0" w:vSpace="0" w:wrap="around" w:vAnchor="page" w:hAnchor="page" w:hRule="exact"/>
        <w:pBdr/>
      </w:pPr>
      <w:r>
        <w:rPr>
          <w:rStyle w:val="105pt0pt"/>
          <w:sz w:val="24"/>
          <w:szCs w:val="24"/>
        </w:rPr>
        <w:t>Предварительный квалификационный отбор не является процедурой закупки, но служит для отбора участников последующей процедуры закупки (или серии таких процедур закупок). Предварительный квалификационный отбор может проводиться в открытой и закрытой форме. В проводимых в дальнейшем процедурах закупок по результатам предварительного квалификационного отбора могут принять участие только участники, прошедшие предварительный квалификационный отбор.</w:t>
      </w:r>
    </w:p>
    <w:p>
      <w:pPr>
        <w:pStyle w:val="42"/>
        <w:numPr>
          <w:ilvl w:val="1"/>
          <w:numId w:val="78"/>
        </w:numPr>
        <w:pBdr/>
        <w:shd w:val="clear" w:color="auto" w:fill="auto"/>
        <w:tabs>
          <w:tab w:val="clear" w:pos="708"/>
          <w:tab w:val="left" w:pos="557" w:leader="none"/>
        </w:tabs>
        <w:spacing w:lineRule="exact" w:line="230" w:before="0" w:after="83"/>
        <w:rPr>
          <w:sz w:val="24"/>
          <w:szCs w:val="24"/>
        </w:rPr>
        <w:framePr w:w="9538" w:h="14595" w:x="1603" w:y="1469" w:hSpace="0" w:vSpace="0" w:wrap="around" w:vAnchor="page" w:hAnchor="page" w:hRule="exact"/>
        <w:pBdr/>
      </w:pPr>
      <w:bookmarkStart w:id="60" w:name="bookmark681"/>
      <w:bookmarkStart w:id="61" w:name="bookmark691"/>
      <w:r>
        <w:rPr>
          <w:rStyle w:val="40pt"/>
          <w:b/>
          <w:bCs/>
          <w:sz w:val="24"/>
          <w:szCs w:val="24"/>
        </w:rPr>
        <w:t>Лотовые закупки</w:t>
      </w:r>
      <w:bookmarkEnd w:id="60"/>
      <w:bookmarkEnd w:id="61"/>
    </w:p>
    <w:p>
      <w:pPr>
        <w:pStyle w:val="11"/>
        <w:numPr>
          <w:ilvl w:val="2"/>
          <w:numId w:val="78"/>
        </w:numPr>
        <w:pBdr/>
        <w:shd w:val="clear" w:color="auto" w:fill="auto"/>
        <w:tabs>
          <w:tab w:val="clear" w:pos="708"/>
          <w:tab w:val="left" w:pos="701" w:leader="none"/>
        </w:tabs>
        <w:spacing w:lineRule="exact" w:line="274" w:before="0" w:after="124"/>
        <w:ind w:left="720" w:right="20" w:hanging="720"/>
        <w:jc w:val="both"/>
        <w:rPr>
          <w:rStyle w:val="105pt0pt"/>
          <w:spacing w:val="4"/>
          <w:sz w:val="24"/>
          <w:szCs w:val="24"/>
        </w:rPr>
        <w:framePr w:w="9538" w:h="14595" w:x="1603" w:y="1469" w:hSpace="0" w:vSpace="0" w:wrap="around" w:vAnchor="page" w:hAnchor="page" w:hRule="exact"/>
        <w:pBdr/>
      </w:pPr>
      <w:r>
        <w:rPr>
          <w:rStyle w:val="105pt0pt"/>
          <w:sz w:val="24"/>
          <w:szCs w:val="24"/>
        </w:rPr>
        <w:t>При необходимости может проводиться лотовая закупка, когда часть закупаемой продукции явно обособляется в документации о закупке, и на которую в рамках данной процедуры допускается подача отдельного предложения и заключение отдельного договора.</w:t>
      </w:r>
    </w:p>
    <w:p>
      <w:pPr>
        <w:pStyle w:val="11"/>
        <w:numPr>
          <w:ilvl w:val="2"/>
          <w:numId w:val="78"/>
        </w:numPr>
        <w:pBdr/>
        <w:shd w:val="clear" w:color="auto" w:fill="auto"/>
        <w:tabs>
          <w:tab w:val="clear" w:pos="708"/>
          <w:tab w:val="left" w:pos="710" w:leader="none"/>
        </w:tabs>
        <w:spacing w:lineRule="exact" w:line="274" w:before="0" w:after="124"/>
        <w:ind w:left="720" w:right="20" w:hanging="720"/>
        <w:jc w:val="both"/>
        <w:rPr>
          <w:rStyle w:val="105pt0pt"/>
          <w:spacing w:val="4"/>
          <w:sz w:val="24"/>
          <w:szCs w:val="24"/>
        </w:rPr>
        <w:framePr w:w="9538" w:h="14595" w:x="1603" w:y="1469" w:hSpace="0" w:vSpace="0" w:wrap="around" w:vAnchor="page" w:hAnchor="page" w:hRule="exact"/>
        <w:pBdr/>
      </w:pPr>
      <w:r>
        <w:rPr>
          <w:rStyle w:val="105pt0pt"/>
          <w:sz w:val="24"/>
          <w:szCs w:val="24"/>
        </w:rPr>
        <w:t>Лотовая закупка - это несколько, по числу лотов, одновременно и параллельно проводимых процедур, оформленных одной документацией о закупке.</w:t>
      </w:r>
    </w:p>
    <w:p>
      <w:pPr>
        <w:pStyle w:val="11"/>
        <w:numPr>
          <w:ilvl w:val="2"/>
          <w:numId w:val="78"/>
        </w:numPr>
        <w:pBdr/>
        <w:shd w:val="clear" w:color="auto" w:fill="auto"/>
        <w:tabs>
          <w:tab w:val="clear" w:pos="708"/>
          <w:tab w:val="left" w:pos="706" w:leader="none"/>
        </w:tabs>
        <w:spacing w:lineRule="exact" w:line="274" w:before="0" w:after="124"/>
        <w:ind w:left="720" w:right="20" w:hanging="720"/>
        <w:jc w:val="both"/>
        <w:rPr>
          <w:sz w:val="24"/>
          <w:szCs w:val="24"/>
        </w:rPr>
        <w:framePr w:w="9538" w:h="14595" w:x="1603" w:y="1469" w:hSpace="0" w:vSpace="0" w:wrap="around" w:vAnchor="page" w:hAnchor="page" w:hRule="exact"/>
        <w:pBdr/>
      </w:pPr>
      <w:r>
        <w:rPr>
          <w:rStyle w:val="105pt0pt"/>
          <w:sz w:val="24"/>
          <w:szCs w:val="24"/>
        </w:rPr>
        <w:t>Разбиение на лоты может проводиться в следующих целях:</w:t>
      </w:r>
    </w:p>
    <w:p>
      <w:pPr>
        <w:pStyle w:val="11"/>
        <w:numPr>
          <w:ilvl w:val="0"/>
          <w:numId w:val="30"/>
        </w:numPr>
        <w:pBdr/>
        <w:shd w:val="clear" w:color="auto" w:fill="auto"/>
        <w:tabs>
          <w:tab w:val="clear" w:pos="708"/>
          <w:tab w:val="left" w:pos="1267" w:leader="none"/>
        </w:tabs>
        <w:spacing w:lineRule="exact" w:line="269" w:before="0" w:after="113"/>
        <w:ind w:left="1260" w:right="20" w:hanging="540"/>
        <w:jc w:val="left"/>
        <w:rPr>
          <w:sz w:val="24"/>
          <w:szCs w:val="24"/>
        </w:rPr>
        <w:framePr w:w="9538" w:h="14595" w:x="1603" w:y="1469" w:hSpace="0" w:vSpace="0" w:wrap="around" w:vAnchor="page" w:hAnchor="page" w:hRule="exact"/>
        <w:pBdr/>
      </w:pPr>
      <w:r>
        <w:rPr>
          <w:rStyle w:val="105pt0pt"/>
          <w:sz w:val="24"/>
          <w:szCs w:val="24"/>
        </w:rPr>
        <w:t>в целях снижения издержек на проведение большого количества однотипных (с точки зрения условий, сроков или документального оформления) процедур;</w:t>
      </w:r>
    </w:p>
    <w:p>
      <w:pPr>
        <w:pStyle w:val="11"/>
        <w:numPr>
          <w:ilvl w:val="0"/>
          <w:numId w:val="30"/>
        </w:numPr>
        <w:pBdr/>
        <w:shd w:val="clear" w:color="auto" w:fill="auto"/>
        <w:tabs>
          <w:tab w:val="clear" w:pos="708"/>
          <w:tab w:val="left" w:pos="1267" w:leader="none"/>
        </w:tabs>
        <w:spacing w:lineRule="exact" w:line="278" w:before="0" w:after="175"/>
        <w:ind w:left="1260" w:right="20" w:hanging="540"/>
        <w:jc w:val="left"/>
        <w:rPr>
          <w:sz w:val="24"/>
          <w:szCs w:val="24"/>
        </w:rPr>
        <w:framePr w:w="9538" w:h="14595" w:x="1603" w:y="1469" w:hSpace="0" w:vSpace="0" w:wrap="around" w:vAnchor="page" w:hAnchor="page" w:hRule="exact"/>
        <w:pBdr/>
      </w:pPr>
      <w:r>
        <w:rPr>
          <w:rStyle w:val="105pt0pt"/>
          <w:sz w:val="24"/>
          <w:szCs w:val="24"/>
        </w:rPr>
        <w:t>в целях улучшения конкурентной среды в ходе закупки путем уменьшения или увеличения объема или широты ассортимента продукции, входящей в лот;</w:t>
      </w:r>
    </w:p>
    <w:p>
      <w:pPr>
        <w:pStyle w:val="11"/>
        <w:numPr>
          <w:ilvl w:val="0"/>
          <w:numId w:val="30"/>
        </w:numPr>
        <w:pBdr/>
        <w:shd w:val="clear" w:color="auto" w:fill="auto"/>
        <w:tabs>
          <w:tab w:val="clear" w:pos="708"/>
          <w:tab w:val="left" w:pos="1267" w:leader="none"/>
        </w:tabs>
        <w:spacing w:lineRule="exact" w:line="210" w:before="0" w:after="87"/>
        <w:ind w:left="1260" w:hanging="540"/>
        <w:jc w:val="left"/>
        <w:rPr>
          <w:sz w:val="24"/>
          <w:szCs w:val="24"/>
        </w:rPr>
        <w:framePr w:w="9538" w:h="14595" w:x="1603" w:y="1469" w:hSpace="0" w:vSpace="0" w:wrap="around" w:vAnchor="page" w:hAnchor="page" w:hRule="exact"/>
        <w:pBdr/>
      </w:pPr>
      <w:r>
        <w:rPr>
          <w:rStyle w:val="105pt0pt"/>
          <w:sz w:val="24"/>
          <w:szCs w:val="24"/>
        </w:rPr>
        <w:t>в целях решения иных специальных задач.</w:t>
      </w:r>
    </w:p>
    <w:p>
      <w:pPr>
        <w:pStyle w:val="11"/>
        <w:numPr>
          <w:ilvl w:val="2"/>
          <w:numId w:val="78"/>
        </w:numPr>
        <w:pBdr/>
        <w:shd w:val="clear" w:color="auto" w:fill="auto"/>
        <w:tabs>
          <w:tab w:val="clear" w:pos="708"/>
          <w:tab w:val="left" w:pos="706" w:leader="none"/>
        </w:tabs>
        <w:spacing w:lineRule="exact" w:line="274" w:before="0" w:after="215"/>
        <w:ind w:left="720" w:right="20" w:hanging="720"/>
        <w:jc w:val="both"/>
        <w:rPr>
          <w:sz w:val="24"/>
          <w:szCs w:val="24"/>
        </w:rPr>
        <w:framePr w:w="9538" w:h="14595" w:x="1603" w:y="1469" w:hSpace="0" w:vSpace="0" w:wrap="around" w:vAnchor="page" w:hAnchor="page" w:hRule="exact"/>
        <w:pBdr/>
      </w:pPr>
      <w:r>
        <w:rPr>
          <w:rStyle w:val="105pt0pt"/>
          <w:sz w:val="24"/>
          <w:szCs w:val="24"/>
        </w:rPr>
        <w:t>При формировании состава лотов не допускается искусственное ограничение конкуренции (состава участников), путем включения в состав лотов продукции, технологически не связанной с предметом закупок.</w:t>
      </w:r>
    </w:p>
    <w:p>
      <w:pPr>
        <w:pStyle w:val="42"/>
        <w:numPr>
          <w:ilvl w:val="1"/>
          <w:numId w:val="78"/>
        </w:numPr>
        <w:pBdr/>
        <w:shd w:val="clear" w:color="auto" w:fill="auto"/>
        <w:tabs>
          <w:tab w:val="clear" w:pos="708"/>
          <w:tab w:val="left" w:pos="562" w:leader="none"/>
        </w:tabs>
        <w:spacing w:lineRule="exact" w:line="230" w:before="0" w:after="83"/>
        <w:rPr>
          <w:sz w:val="24"/>
          <w:szCs w:val="24"/>
        </w:rPr>
        <w:framePr w:w="9538" w:h="14595" w:x="1603" w:y="1469" w:hSpace="0" w:vSpace="0" w:wrap="around" w:vAnchor="page" w:hAnchor="page" w:hRule="exact"/>
        <w:pBdr/>
      </w:pPr>
      <w:bookmarkStart w:id="62" w:name="bookmark701"/>
      <w:bookmarkStart w:id="63" w:name="bookmark7111"/>
      <w:r>
        <w:rPr>
          <w:rStyle w:val="40pt"/>
          <w:b/>
          <w:bCs/>
          <w:sz w:val="24"/>
          <w:szCs w:val="24"/>
        </w:rPr>
        <w:t>Закупки с альтернативными предложениями</w:t>
      </w:r>
      <w:bookmarkEnd w:id="62"/>
      <w:bookmarkEnd w:id="63"/>
    </w:p>
    <w:p>
      <w:pPr>
        <w:pStyle w:val="11"/>
        <w:numPr>
          <w:ilvl w:val="2"/>
          <w:numId w:val="78"/>
        </w:numPr>
        <w:pBdr/>
        <w:shd w:val="clear" w:color="auto" w:fill="auto"/>
        <w:tabs>
          <w:tab w:val="clear" w:pos="708"/>
          <w:tab w:val="left" w:pos="701" w:leader="none"/>
        </w:tabs>
        <w:spacing w:lineRule="exact" w:line="274" w:before="0" w:after="116"/>
        <w:ind w:left="720" w:right="20" w:hanging="720"/>
        <w:jc w:val="both"/>
        <w:rPr>
          <w:sz w:val="24"/>
          <w:szCs w:val="24"/>
        </w:rPr>
        <w:framePr w:w="9538" w:h="14595" w:x="1603" w:y="1469" w:hSpace="0" w:vSpace="0" w:wrap="around" w:vAnchor="page" w:hAnchor="page" w:hRule="exact"/>
        <w:pBdr/>
      </w:pPr>
      <w:r>
        <w:rPr>
          <w:rStyle w:val="105pt0pt"/>
          <w:sz w:val="24"/>
          <w:szCs w:val="24"/>
        </w:rPr>
        <w:t>При проведении конкурса, запроса предложений или конкурентных переговоров, без использования электронных методов, может быть предусмотрено право участника подать альтернативные предложения.</w:t>
      </w:r>
    </w:p>
    <w:p>
      <w:pPr>
        <w:pStyle w:val="11"/>
        <w:numPr>
          <w:ilvl w:val="2"/>
          <w:numId w:val="78"/>
        </w:numPr>
        <w:pBdr/>
        <w:shd w:val="clear" w:color="auto" w:fill="auto"/>
        <w:tabs>
          <w:tab w:val="clear" w:pos="708"/>
          <w:tab w:val="left" w:pos="706" w:leader="none"/>
        </w:tabs>
        <w:spacing w:lineRule="exact" w:line="278" w:before="0" w:after="124"/>
        <w:ind w:left="720" w:right="20" w:hanging="720"/>
        <w:jc w:val="both"/>
        <w:rPr>
          <w:sz w:val="24"/>
          <w:szCs w:val="24"/>
        </w:rPr>
        <w:framePr w:w="9538" w:h="14595" w:x="1603" w:y="1469" w:hSpace="0" w:vSpace="0" w:wrap="around" w:vAnchor="page" w:hAnchor="page" w:hRule="exact"/>
        <w:pBdr/>
      </w:pPr>
      <w:r>
        <w:rPr>
          <w:rStyle w:val="105pt0pt"/>
          <w:sz w:val="24"/>
          <w:szCs w:val="24"/>
        </w:rPr>
        <w:t>В этом случае документация о закупке должна явно предусматривать право участника подать альтернативное предложение, а также должна включать правила подготовки и подачи альтернативных предложений, в т.ч. обязанность участника явно их обособить в составе своей заявки.</w:t>
      </w:r>
    </w:p>
    <w:p>
      <w:pPr>
        <w:pStyle w:val="11"/>
        <w:numPr>
          <w:ilvl w:val="2"/>
          <w:numId w:val="78"/>
        </w:numPr>
        <w:pBdr/>
        <w:shd w:val="clear" w:color="auto" w:fill="auto"/>
        <w:tabs>
          <w:tab w:val="clear" w:pos="708"/>
          <w:tab w:val="left" w:pos="706" w:leader="none"/>
        </w:tabs>
        <w:spacing w:lineRule="exact" w:line="274" w:before="0" w:after="171"/>
        <w:ind w:left="720" w:right="20" w:hanging="720"/>
        <w:jc w:val="both"/>
        <w:rPr>
          <w:sz w:val="24"/>
          <w:szCs w:val="24"/>
        </w:rPr>
        <w:framePr w:w="9538" w:h="14595" w:x="1603" w:y="1469" w:hSpace="0" w:vSpace="0" w:wrap="around" w:vAnchor="page" w:hAnchor="page" w:hRule="exact"/>
        <w:pBdr/>
      </w:pPr>
      <w:r>
        <w:rPr>
          <w:rStyle w:val="105pt0pt"/>
          <w:sz w:val="24"/>
          <w:szCs w:val="24"/>
        </w:rPr>
        <w:t>Альтернативным является предложение, дополнительное к основному 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условий договора.</w:t>
      </w:r>
    </w:p>
    <w:p>
      <w:pPr>
        <w:pStyle w:val="11"/>
        <w:numPr>
          <w:ilvl w:val="2"/>
          <w:numId w:val="78"/>
        </w:numPr>
        <w:pBdr/>
        <w:shd w:val="clear" w:color="auto" w:fill="auto"/>
        <w:tabs>
          <w:tab w:val="clear" w:pos="708"/>
          <w:tab w:val="left" w:pos="706" w:leader="none"/>
        </w:tabs>
        <w:spacing w:lineRule="exact" w:line="210" w:before="0" w:after="82"/>
        <w:jc w:val="both"/>
        <w:rPr>
          <w:sz w:val="24"/>
          <w:szCs w:val="24"/>
        </w:rPr>
        <w:framePr w:w="9538" w:h="14595" w:x="1603" w:y="1469" w:hSpace="0" w:vSpace="0" w:wrap="around" w:vAnchor="page" w:hAnchor="page" w:hRule="exact"/>
        <w:pBdr/>
      </w:pPr>
      <w:r>
        <w:rPr>
          <w:rStyle w:val="105pt0pt"/>
          <w:sz w:val="24"/>
          <w:szCs w:val="24"/>
        </w:rPr>
        <w:t>Альтернативное предложение не может отличаться от основного только ценой.</w:t>
      </w:r>
    </w:p>
    <w:p>
      <w:pPr>
        <w:pStyle w:val="11"/>
        <w:numPr>
          <w:ilvl w:val="2"/>
          <w:numId w:val="78"/>
        </w:numPr>
        <w:pBdr/>
        <w:shd w:val="clear" w:color="auto" w:fill="auto"/>
        <w:tabs>
          <w:tab w:val="clear" w:pos="708"/>
          <w:tab w:val="left" w:pos="706" w:leader="none"/>
        </w:tabs>
        <w:spacing w:lineRule="exact" w:line="274" w:before="0" w:after="0"/>
        <w:ind w:left="720" w:right="20" w:hanging="720"/>
        <w:jc w:val="both"/>
        <w:rPr>
          <w:sz w:val="24"/>
          <w:szCs w:val="24"/>
        </w:rPr>
        <w:framePr w:w="9538" w:h="14595" w:x="1603" w:y="1469" w:hSpace="0" w:vSpace="0" w:wrap="around" w:vAnchor="page" w:hAnchor="page" w:hRule="exact"/>
        <w:pBdr/>
      </w:pPr>
      <w:r>
        <w:rPr>
          <w:rStyle w:val="105pt0pt"/>
          <w:sz w:val="24"/>
          <w:szCs w:val="24"/>
        </w:rPr>
        <w:t>Альтернативные предложения допускаются только в отношении установленных требований к продукции или условиям договора. В документации о закупке должны</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280" w:hanging="0"/>
        <w:jc w:val="center"/>
        <w:rPr/>
        <w:framePr w:w="10502" w:h="454" w:x="960" w:y="293" w:hSpace="0" w:vSpace="0" w:wrap="around" w:vAnchor="page" w:hAnchor="page" w:hRule="exact"/>
        <w:pBdr/>
      </w:pPr>
      <w:r>
        <w:rPr>
          <w:rStyle w:val="95pt0pt"/>
          <w:sz w:val="20"/>
          <w:szCs w:val="20"/>
        </w:rPr>
        <w:t>21</w:t>
      </w:r>
    </w:p>
    <w:p>
      <w:pPr>
        <w:pStyle w:val="11"/>
        <w:pBdr/>
        <w:shd w:val="clear" w:color="auto" w:fill="auto"/>
        <w:spacing w:lineRule="exact" w:line="274" w:before="0" w:after="56"/>
        <w:ind w:left="720" w:right="20" w:hanging="0"/>
        <w:jc w:val="both"/>
        <w:rPr>
          <w:sz w:val="24"/>
          <w:szCs w:val="24"/>
        </w:rPr>
        <w:framePr w:w="9538" w:h="14564" w:x="1603" w:y="1330" w:hSpace="0" w:vSpace="0" w:wrap="around" w:vAnchor="page" w:hAnchor="page" w:hRule="exact"/>
        <w:pBdr/>
      </w:pPr>
      <w:r>
        <w:rPr>
          <w:rStyle w:val="105pt0pt"/>
          <w:sz w:val="24"/>
          <w:szCs w:val="24"/>
        </w:rPr>
        <w:t>быть четко определены требования к продукции и (или) условиям договора, по которым допускаются альтернативные предложения и предусмотрен соответствующий критерий оценки.</w:t>
      </w:r>
    </w:p>
    <w:p>
      <w:pPr>
        <w:pStyle w:val="11"/>
        <w:numPr>
          <w:ilvl w:val="2"/>
          <w:numId w:val="78"/>
        </w:numPr>
        <w:pBdr/>
        <w:shd w:val="clear" w:color="auto" w:fill="auto"/>
        <w:tabs>
          <w:tab w:val="clear" w:pos="708"/>
          <w:tab w:val="left" w:pos="706" w:leader="none"/>
        </w:tabs>
        <w:spacing w:lineRule="exact" w:line="278" w:before="0" w:after="64"/>
        <w:ind w:left="720" w:right="20" w:hanging="720"/>
        <w:jc w:val="both"/>
        <w:rPr>
          <w:rStyle w:val="105pt0pt"/>
          <w:spacing w:val="4"/>
          <w:sz w:val="24"/>
          <w:szCs w:val="24"/>
        </w:rPr>
        <w:framePr w:w="9538" w:h="14564" w:x="1603" w:y="1330" w:hSpace="0" w:vSpace="0" w:wrap="around" w:vAnchor="page" w:hAnchor="page" w:hRule="exact"/>
        <w:pBdr/>
      </w:pPr>
      <w:r>
        <w:rPr>
          <w:rStyle w:val="105pt0pt"/>
          <w:sz w:val="24"/>
          <w:szCs w:val="24"/>
        </w:rPr>
        <w:t xml:space="preserve">               </w:t>
      </w:r>
      <w:r>
        <w:rPr>
          <w:rStyle w:val="105pt0pt"/>
          <w:sz w:val="24"/>
          <w:szCs w:val="24"/>
        </w:rPr>
        <w:t>Количество альтернативных предложений, подаваемых одним  участником, может быть ограничено в документации о закупке.</w:t>
      </w:r>
    </w:p>
    <w:p>
      <w:pPr>
        <w:pStyle w:val="11"/>
        <w:numPr>
          <w:ilvl w:val="2"/>
          <w:numId w:val="78"/>
        </w:numPr>
        <w:pBdr/>
        <w:shd w:val="clear" w:color="auto" w:fill="auto"/>
        <w:tabs>
          <w:tab w:val="clear" w:pos="708"/>
          <w:tab w:val="left" w:pos="706" w:leader="none"/>
        </w:tabs>
        <w:spacing w:lineRule="exact" w:line="278" w:before="0" w:after="64"/>
        <w:ind w:left="720" w:right="20" w:hanging="720"/>
        <w:jc w:val="both"/>
        <w:rPr>
          <w:rStyle w:val="105pt0pt"/>
          <w:spacing w:val="4"/>
          <w:sz w:val="24"/>
          <w:szCs w:val="24"/>
        </w:rPr>
        <w:framePr w:w="9538" w:h="14564" w:x="1603" w:y="1330" w:hSpace="0" w:vSpace="0" w:wrap="around" w:vAnchor="page" w:hAnchor="page" w:hRule="exact"/>
        <w:pBdr/>
      </w:pPr>
      <w:r>
        <w:rPr>
          <w:rStyle w:val="105pt0pt"/>
          <w:sz w:val="24"/>
          <w:szCs w:val="24"/>
        </w:rPr>
        <w:t xml:space="preserve">              </w:t>
      </w:r>
      <w:r>
        <w:rPr>
          <w:rStyle w:val="105pt0pt"/>
          <w:sz w:val="24"/>
          <w:szCs w:val="24"/>
        </w:rPr>
        <w:t>Документация о закупке должна предусматривать, что 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документации о закупке. Если подается одно предложение с допустимыми документацией о закупке альтернативными параметрами, такое предложение считается основным.</w:t>
      </w:r>
    </w:p>
    <w:p>
      <w:pPr>
        <w:pStyle w:val="11"/>
        <w:numPr>
          <w:ilvl w:val="2"/>
          <w:numId w:val="78"/>
        </w:numPr>
        <w:pBdr/>
        <w:shd w:val="clear" w:color="auto" w:fill="auto"/>
        <w:tabs>
          <w:tab w:val="clear" w:pos="708"/>
          <w:tab w:val="left" w:pos="701" w:leader="none"/>
        </w:tabs>
        <w:spacing w:lineRule="exact" w:line="278" w:before="0" w:after="64"/>
        <w:ind w:left="720" w:right="20" w:hanging="720"/>
        <w:jc w:val="both"/>
        <w:rPr>
          <w:rStyle w:val="105pt0pt"/>
          <w:spacing w:val="4"/>
          <w:sz w:val="24"/>
          <w:szCs w:val="24"/>
        </w:rPr>
        <w:framePr w:w="9538" w:h="14564" w:x="1603" w:y="1330" w:hSpace="0" w:vSpace="0" w:wrap="around" w:vAnchor="page" w:hAnchor="page" w:hRule="exact"/>
        <w:pBdr/>
      </w:pPr>
      <w:r>
        <w:rPr>
          <w:rStyle w:val="105pt0pt"/>
          <w:sz w:val="24"/>
          <w:szCs w:val="24"/>
        </w:rPr>
        <w:t xml:space="preserve">             </w:t>
      </w:r>
      <w:r>
        <w:rPr>
          <w:rStyle w:val="105pt0pt"/>
          <w:sz w:val="24"/>
          <w:szCs w:val="24"/>
        </w:rPr>
        <w:t>При рассмотрении заявок основное и альтернативные предложения рассматриваются раздельно, при этом основания для допуска (отклонения) основного и альтернативных предложений не должны различаться.</w:t>
      </w:r>
    </w:p>
    <w:p>
      <w:pPr>
        <w:pStyle w:val="11"/>
        <w:numPr>
          <w:ilvl w:val="2"/>
          <w:numId w:val="78"/>
        </w:numPr>
        <w:pBdr/>
        <w:shd w:val="clear" w:color="auto" w:fill="auto"/>
        <w:tabs>
          <w:tab w:val="clear" w:pos="708"/>
          <w:tab w:val="left" w:pos="706" w:leader="none"/>
        </w:tabs>
        <w:spacing w:lineRule="exact" w:line="278" w:before="0" w:after="64"/>
        <w:ind w:left="720" w:right="20" w:hanging="720"/>
        <w:jc w:val="both"/>
        <w:rPr>
          <w:rStyle w:val="105pt0pt"/>
          <w:spacing w:val="4"/>
          <w:sz w:val="24"/>
          <w:szCs w:val="24"/>
        </w:rPr>
        <w:framePr w:w="9538" w:h="14564" w:x="1603" w:y="1330" w:hSpace="0" w:vSpace="0" w:wrap="around" w:vAnchor="page" w:hAnchor="page" w:hRule="exact"/>
        <w:pBdr/>
      </w:pPr>
      <w:r>
        <w:rPr>
          <w:rStyle w:val="105pt0pt"/>
          <w:sz w:val="24"/>
          <w:szCs w:val="24"/>
        </w:rPr>
        <w:t xml:space="preserve">           </w:t>
      </w:r>
      <w:r>
        <w:rPr>
          <w:rStyle w:val="105pt0pt"/>
          <w:sz w:val="24"/>
          <w:szCs w:val="24"/>
        </w:rPr>
        <w:t>Если какое-либо альтернативное предложение участника отличается от основного только ценой, то все альтернативные предложения этого участника отклоняются.</w:t>
      </w:r>
    </w:p>
    <w:p>
      <w:pPr>
        <w:pStyle w:val="11"/>
        <w:numPr>
          <w:ilvl w:val="2"/>
          <w:numId w:val="78"/>
        </w:numPr>
        <w:pBdr/>
        <w:shd w:val="clear" w:color="auto" w:fill="auto"/>
        <w:tabs>
          <w:tab w:val="clear" w:pos="708"/>
          <w:tab w:val="left" w:pos="706" w:leader="none"/>
        </w:tabs>
        <w:spacing w:lineRule="exact" w:line="278" w:before="0" w:after="64"/>
        <w:ind w:left="720" w:right="23" w:hanging="720"/>
        <w:jc w:val="both"/>
        <w:rPr>
          <w:rStyle w:val="105pt0pt"/>
          <w:spacing w:val="4"/>
          <w:sz w:val="24"/>
          <w:szCs w:val="24"/>
        </w:rPr>
        <w:framePr w:w="9538" w:h="14564" w:x="1603" w:y="1330" w:hSpace="0" w:vSpace="0" w:wrap="around" w:vAnchor="page" w:hAnchor="page" w:hRule="exact"/>
        <w:pBdr/>
      </w:pPr>
      <w:r>
        <w:rPr>
          <w:rStyle w:val="105pt0pt"/>
          <w:sz w:val="24"/>
          <w:szCs w:val="24"/>
        </w:rPr>
        <w:t>По результатам рассмотрения заявок участник допускается к участию в отборочной процедуре, если хотя бы одно из его предложений (основное или альтернативное) признано соответствующим установленным требованиям.</w:t>
      </w:r>
    </w:p>
    <w:p>
      <w:pPr>
        <w:pStyle w:val="11"/>
        <w:numPr>
          <w:ilvl w:val="2"/>
          <w:numId w:val="78"/>
        </w:numPr>
        <w:pBdr/>
        <w:shd w:val="clear" w:color="auto" w:fill="auto"/>
        <w:tabs>
          <w:tab w:val="clear" w:pos="708"/>
          <w:tab w:val="left" w:pos="706" w:leader="none"/>
        </w:tabs>
        <w:spacing w:lineRule="exact" w:line="278" w:before="0" w:after="64"/>
        <w:ind w:left="720" w:right="23" w:hanging="720"/>
        <w:jc w:val="both"/>
        <w:rPr>
          <w:rStyle w:val="105pt0pt"/>
          <w:spacing w:val="4"/>
          <w:sz w:val="24"/>
          <w:szCs w:val="24"/>
        </w:rPr>
        <w:framePr w:w="9538" w:h="14564" w:x="1603" w:y="1330" w:hSpace="0" w:vSpace="0" w:wrap="around" w:vAnchor="page" w:hAnchor="page" w:hRule="exact"/>
        <w:pBdr/>
      </w:pPr>
      <w:r>
        <w:rPr>
          <w:rStyle w:val="105pt0pt"/>
          <w:sz w:val="24"/>
          <w:szCs w:val="24"/>
        </w:rPr>
        <w:t>На оценочной стадии рассмотрения заявок и при выборе победителя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в ранжировке сообразно количеству не отклоненных предложений. Одинаковые параметры основного и альтернативных предложений оцениваются одинаково.</w:t>
      </w:r>
    </w:p>
    <w:p>
      <w:pPr>
        <w:pStyle w:val="11"/>
        <w:numPr>
          <w:ilvl w:val="2"/>
          <w:numId w:val="78"/>
        </w:numPr>
        <w:pBdr/>
        <w:shd w:val="clear" w:color="auto" w:fill="auto"/>
        <w:tabs>
          <w:tab w:val="clear" w:pos="708"/>
          <w:tab w:val="left" w:pos="706" w:leader="none"/>
        </w:tabs>
        <w:spacing w:lineRule="exact" w:line="278" w:before="0" w:after="64"/>
        <w:ind w:left="720" w:right="20" w:hanging="720"/>
        <w:jc w:val="both"/>
        <w:rPr>
          <w:rStyle w:val="105pt0pt"/>
          <w:spacing w:val="4"/>
          <w:sz w:val="24"/>
          <w:szCs w:val="24"/>
        </w:rPr>
        <w:framePr w:w="9538" w:h="14564" w:x="1603" w:y="1330" w:hSpace="0" w:vSpace="0" w:wrap="around" w:vAnchor="page" w:hAnchor="page" w:hRule="exact"/>
        <w:pBdr/>
      </w:pPr>
      <w:r>
        <w:rPr>
          <w:rStyle w:val="105pt0pt"/>
          <w:sz w:val="24"/>
          <w:szCs w:val="24"/>
        </w:rPr>
        <w:t>Заказчик вправе выбрать альтернативное предложение в качестве наилучшего в соответствии с критериями и порядком, установленными в документации о закупке.</w:t>
      </w:r>
    </w:p>
    <w:p>
      <w:pPr>
        <w:pStyle w:val="11"/>
        <w:numPr>
          <w:ilvl w:val="2"/>
          <w:numId w:val="78"/>
        </w:numPr>
        <w:pBdr/>
        <w:shd w:val="clear" w:color="auto" w:fill="auto"/>
        <w:tabs>
          <w:tab w:val="clear" w:pos="708"/>
          <w:tab w:val="left" w:pos="706" w:leader="none"/>
        </w:tabs>
        <w:spacing w:lineRule="exact" w:line="278" w:before="0" w:after="64"/>
        <w:ind w:left="720" w:right="20" w:hanging="720"/>
        <w:jc w:val="both"/>
        <w:rPr>
          <w:sz w:val="24"/>
          <w:szCs w:val="24"/>
        </w:rPr>
        <w:framePr w:w="9538" w:h="14564" w:x="1603" w:y="1330" w:hSpace="0" w:vSpace="0" w:wrap="around" w:vAnchor="page" w:hAnchor="page" w:hRule="exact"/>
        <w:pBdr/>
      </w:pPr>
      <w:r>
        <w:rPr>
          <w:rStyle w:val="105pt0pt"/>
          <w:sz w:val="24"/>
          <w:szCs w:val="24"/>
        </w:rPr>
        <w:t>Если участник, подавший альтернативное предложение, уклоняется от заключения договора, Заказчик вправе отклонить все предложения такого участника (основное и альтернативные).</w:t>
      </w:r>
    </w:p>
    <w:p>
      <w:pPr>
        <w:pStyle w:val="42"/>
        <w:numPr>
          <w:ilvl w:val="1"/>
          <w:numId w:val="78"/>
        </w:numPr>
        <w:pBdr/>
        <w:shd w:val="clear" w:color="auto" w:fill="auto"/>
        <w:tabs>
          <w:tab w:val="clear" w:pos="708"/>
          <w:tab w:val="left" w:pos="562" w:leader="none"/>
        </w:tabs>
        <w:spacing w:lineRule="exact" w:line="230" w:before="0" w:after="83"/>
        <w:rPr>
          <w:sz w:val="24"/>
          <w:szCs w:val="24"/>
        </w:rPr>
        <w:framePr w:w="9538" w:h="14564" w:x="1603" w:y="1330" w:hSpace="0" w:vSpace="0" w:wrap="around" w:vAnchor="page" w:hAnchor="page" w:hRule="exact"/>
        <w:pBdr/>
      </w:pPr>
      <w:bookmarkStart w:id="64" w:name="bookmark721"/>
      <w:bookmarkStart w:id="65" w:name="bookmark731"/>
      <w:r>
        <w:rPr>
          <w:rStyle w:val="40pt"/>
          <w:b/>
          <w:bCs/>
          <w:sz w:val="24"/>
          <w:szCs w:val="24"/>
        </w:rPr>
        <w:t>Преференции</w:t>
      </w:r>
      <w:bookmarkEnd w:id="64"/>
      <w:bookmarkEnd w:id="65"/>
    </w:p>
    <w:p>
      <w:pPr>
        <w:pStyle w:val="11"/>
        <w:numPr>
          <w:ilvl w:val="2"/>
          <w:numId w:val="78"/>
        </w:numPr>
        <w:pBdr/>
        <w:shd w:val="clear" w:color="auto" w:fill="auto"/>
        <w:tabs>
          <w:tab w:val="clear" w:pos="708"/>
          <w:tab w:val="left" w:pos="701" w:leader="none"/>
        </w:tabs>
        <w:spacing w:lineRule="exact" w:line="274" w:before="0" w:after="60"/>
        <w:ind w:left="720" w:right="20" w:hanging="720"/>
        <w:jc w:val="both"/>
        <w:rPr>
          <w:sz w:val="24"/>
          <w:szCs w:val="24"/>
        </w:rPr>
        <w:framePr w:w="9538" w:h="14564" w:x="1603" w:y="1330" w:hSpace="0" w:vSpace="0" w:wrap="around" w:vAnchor="page" w:hAnchor="page" w:hRule="exact"/>
        <w:pBdr/>
      </w:pPr>
      <w:r>
        <w:rPr>
          <w:rStyle w:val="105pt0pt"/>
          <w:sz w:val="24"/>
          <w:szCs w:val="24"/>
        </w:rPr>
        <w:t xml:space="preserve">          </w:t>
      </w:r>
      <w:r>
        <w:rPr>
          <w:rStyle w:val="105pt0pt"/>
          <w:sz w:val="24"/>
          <w:szCs w:val="24"/>
        </w:rPr>
        <w:t>При проведении отборочных процедур могут предусматриваться преференции, и/или преференциальные поправки для определенных групп участников.</w:t>
      </w:r>
    </w:p>
    <w:p>
      <w:pPr>
        <w:pStyle w:val="11"/>
        <w:numPr>
          <w:ilvl w:val="2"/>
          <w:numId w:val="78"/>
        </w:numPr>
        <w:pBdr/>
        <w:shd w:val="clear" w:color="auto" w:fill="auto"/>
        <w:tabs>
          <w:tab w:val="clear" w:pos="708"/>
          <w:tab w:val="left" w:pos="710" w:leader="none"/>
        </w:tabs>
        <w:spacing w:lineRule="exact" w:line="274" w:before="0" w:after="60"/>
        <w:ind w:left="720" w:right="20" w:hanging="720"/>
        <w:jc w:val="left"/>
        <w:rPr>
          <w:sz w:val="24"/>
          <w:szCs w:val="24"/>
        </w:rPr>
        <w:framePr w:w="9538" w:h="14564" w:x="1603" w:y="1330" w:hSpace="0" w:vSpace="0" w:wrap="around" w:vAnchor="page" w:hAnchor="page" w:hRule="exact"/>
        <w:pBdr/>
      </w:pPr>
      <w:r>
        <w:rPr>
          <w:rStyle w:val="105pt0pt"/>
          <w:sz w:val="24"/>
          <w:szCs w:val="24"/>
        </w:rPr>
        <w:t xml:space="preserve">          </w:t>
      </w:r>
      <w:r>
        <w:rPr>
          <w:rStyle w:val="105pt0pt"/>
          <w:sz w:val="24"/>
          <w:szCs w:val="24"/>
        </w:rPr>
        <w:t>Заказчик или Организатор закупки вправе применять преференции, только если об их наличии и способе применения в данной закупке было прямо объявлено в документации о закупке.                                                                                                   .</w:t>
      </w:r>
    </w:p>
    <w:p>
      <w:pPr>
        <w:pStyle w:val="42"/>
        <w:numPr>
          <w:ilvl w:val="1"/>
          <w:numId w:val="78"/>
        </w:numPr>
        <w:pBdr/>
        <w:shd w:val="clear" w:color="auto" w:fill="auto"/>
        <w:tabs>
          <w:tab w:val="clear" w:pos="708"/>
          <w:tab w:val="left" w:pos="557" w:leader="none"/>
        </w:tabs>
        <w:spacing w:lineRule="exact" w:line="230" w:before="0" w:after="83"/>
        <w:rPr>
          <w:sz w:val="24"/>
          <w:szCs w:val="24"/>
        </w:rPr>
        <w:framePr w:w="9538" w:h="14564" w:x="1603" w:y="1330" w:hSpace="0" w:vSpace="0" w:wrap="around" w:vAnchor="page" w:hAnchor="page" w:hRule="exact"/>
        <w:pBdr/>
      </w:pPr>
      <w:bookmarkStart w:id="66" w:name="bookmark751"/>
      <w:bookmarkStart w:id="67" w:name="bookmark741"/>
      <w:r>
        <w:rPr>
          <w:rStyle w:val="40pt"/>
          <w:b/>
          <w:bCs/>
          <w:sz w:val="24"/>
          <w:szCs w:val="24"/>
        </w:rPr>
        <w:t>Условия выбора различных способов и методов закупок</w:t>
      </w:r>
      <w:bookmarkEnd w:id="66"/>
      <w:bookmarkEnd w:id="67"/>
    </w:p>
    <w:p>
      <w:pPr>
        <w:pStyle w:val="11"/>
        <w:pBdr/>
        <w:shd w:val="clear" w:color="auto" w:fill="auto"/>
        <w:spacing w:lineRule="exact" w:line="274" w:before="0" w:after="0"/>
        <w:ind w:left="720" w:right="20" w:hanging="720"/>
        <w:jc w:val="both"/>
        <w:rPr>
          <w:sz w:val="24"/>
          <w:szCs w:val="24"/>
        </w:rPr>
        <w:framePr w:w="9538" w:h="14564" w:x="1603" w:y="1330" w:hSpace="0" w:vSpace="0" w:wrap="around" w:vAnchor="page" w:hAnchor="page" w:hRule="exact"/>
        <w:pBdr/>
      </w:pPr>
      <w:r>
        <w:rPr>
          <w:rStyle w:val="105pt0pt"/>
          <w:sz w:val="24"/>
          <w:szCs w:val="24"/>
        </w:rPr>
        <w:t>4.17.1.   Предпочтительной формой проведения отборочной процедуры являются открытые, одноэтапные процедуры (там, где это применимо), с применением электронных форм (там, где это возможно).</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tbl>
      <w:tblPr>
        <w:tblW w:w="9255" w:type="dxa"/>
        <w:jc w:val="left"/>
        <w:tblInd w:w="0" w:type="dxa"/>
        <w:tblLayout w:type="fixed"/>
        <w:tblCellMar>
          <w:top w:w="0" w:type="dxa"/>
          <w:left w:w="10" w:type="dxa"/>
          <w:bottom w:w="0" w:type="dxa"/>
          <w:right w:w="10" w:type="dxa"/>
        </w:tblCellMar>
        <w:tblLook w:noVBand="1" w:val="04a0" w:noHBand="0" w:lastColumn="0" w:firstColumn="1" w:lastRow="0" w:firstRow="1"/>
      </w:tblPr>
      <w:tblGrid>
        <w:gridCol w:w="5597"/>
        <w:gridCol w:w="3657"/>
      </w:tblGrid>
      <w:tr>
        <w:trPr>
          <w:trHeight w:val="293"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Н</w:t>
            </w:r>
            <w:bookmarkStart w:id="68" w:name="bookmark76"/>
            <w:bookmarkStart w:id="69" w:name="bookmark78"/>
            <w:r>
              <w:rPr>
                <w:rStyle w:val="105pt0pt"/>
                <w:sz w:val="24"/>
                <w:szCs w:val="24"/>
              </w:rPr>
              <w:t>аименование действия</w:t>
            </w:r>
            <w:bookmarkEnd w:id="68"/>
            <w:bookmarkEnd w:id="69"/>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hanging="0"/>
              <w:jc w:val="both"/>
              <w:rPr>
                <w:sz w:val="24"/>
                <w:szCs w:val="24"/>
              </w:rPr>
            </w:pPr>
            <w:r>
              <w:rPr>
                <w:rStyle w:val="105pt0pt"/>
                <w:sz w:val="24"/>
                <w:szCs w:val="24"/>
              </w:rPr>
              <w:t>Исполнитель</w:t>
            </w:r>
          </w:p>
        </w:tc>
      </w:tr>
      <w:tr>
        <w:trPr>
          <w:trHeight w:val="283"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Стадия 1. Планирование закупок</w:t>
            </w:r>
          </w:p>
        </w:tc>
      </w:tr>
      <w:tr>
        <w:trPr>
          <w:trHeight w:val="288"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Вход: потребности в товарах, работах, услугах</w:t>
            </w:r>
          </w:p>
        </w:tc>
      </w:tr>
      <w:tr>
        <w:trPr>
          <w:trHeight w:val="581"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69" w:before="0" w:after="0"/>
              <w:ind w:left="840" w:hanging="360"/>
              <w:jc w:val="left"/>
              <w:rPr>
                <w:sz w:val="24"/>
                <w:szCs w:val="24"/>
              </w:rPr>
            </w:pPr>
            <w:r>
              <w:rPr>
                <w:rStyle w:val="105pt0pt"/>
                <w:sz w:val="24"/>
                <w:szCs w:val="24"/>
              </w:rPr>
              <w:t xml:space="preserve">• </w:t>
            </w:r>
            <w:r>
              <w:rPr>
                <w:rStyle w:val="105pt0pt"/>
                <w:sz w:val="24"/>
                <w:szCs w:val="24"/>
              </w:rPr>
              <w:t>определение и обоснование потребностей в закупках</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hanging="0"/>
              <w:jc w:val="both"/>
              <w:rPr>
                <w:sz w:val="24"/>
                <w:szCs w:val="24"/>
              </w:rPr>
            </w:pPr>
            <w:r>
              <w:rPr>
                <w:rStyle w:val="105pt0pt"/>
                <w:sz w:val="24"/>
                <w:szCs w:val="24"/>
              </w:rPr>
              <w:t>ФП</w:t>
            </w:r>
          </w:p>
        </w:tc>
      </w:tr>
      <w:tr>
        <w:trPr>
          <w:trHeight w:val="302"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10" w:before="0" w:after="0"/>
              <w:ind w:left="840" w:hanging="360"/>
              <w:jc w:val="left"/>
              <w:rPr>
                <w:sz w:val="24"/>
                <w:szCs w:val="24"/>
              </w:rPr>
            </w:pPr>
            <w:r>
              <w:rPr>
                <w:rStyle w:val="105pt0pt"/>
                <w:sz w:val="24"/>
                <w:szCs w:val="24"/>
              </w:rPr>
              <w:t xml:space="preserve">• </w:t>
            </w:r>
            <w:r>
              <w:rPr>
                <w:rStyle w:val="105pt0pt"/>
                <w:sz w:val="24"/>
                <w:szCs w:val="24"/>
              </w:rPr>
              <w:t>формирование планов закупок</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hanging="0"/>
              <w:jc w:val="both"/>
              <w:rPr>
                <w:sz w:val="24"/>
                <w:szCs w:val="24"/>
              </w:rPr>
            </w:pPr>
            <w:r>
              <w:rPr>
                <w:rStyle w:val="105pt0pt"/>
                <w:sz w:val="24"/>
                <w:szCs w:val="24"/>
              </w:rPr>
              <w:t>ФП</w:t>
            </w:r>
          </w:p>
        </w:tc>
      </w:tr>
      <w:tr>
        <w:trPr>
          <w:trHeight w:val="1088" w:hRule="exact"/>
        </w:trPr>
        <w:tc>
          <w:tcPr>
            <w:tcW w:w="5597" w:type="dxa"/>
            <w:tcBorders>
              <w:top w:val="single" w:sz="4" w:space="0" w:color="000000"/>
              <w:left w:val="single" w:sz="4" w:space="0" w:color="000000"/>
              <w:bottom w:val="single" w:sz="4" w:space="0" w:color="000000"/>
            </w:tcBorders>
            <w:shd w:color="auto" w:fill="FFFFFF" w:val="clear"/>
          </w:tcPr>
          <w:p>
            <w:pPr>
              <w:pStyle w:val="11"/>
              <w:widowControl w:val="false"/>
              <w:shd w:val="clear" w:color="auto" w:fill="auto"/>
              <w:spacing w:lineRule="exact" w:line="210" w:before="0" w:after="0"/>
              <w:ind w:left="840" w:hanging="360"/>
              <w:jc w:val="left"/>
              <w:rPr>
                <w:sz w:val="24"/>
                <w:szCs w:val="24"/>
              </w:rPr>
            </w:pPr>
            <w:r>
              <w:rPr>
                <w:rStyle w:val="105pt0pt"/>
                <w:sz w:val="24"/>
                <w:szCs w:val="24"/>
              </w:rPr>
              <w:t xml:space="preserve">• </w:t>
            </w:r>
            <w:r>
              <w:rPr>
                <w:rStyle w:val="105pt0pt"/>
                <w:sz w:val="24"/>
                <w:szCs w:val="24"/>
              </w:rPr>
              <w:t>одобрение и утверждение планов закупок</w:t>
            </w:r>
          </w:p>
        </w:tc>
        <w:tc>
          <w:tcPr>
            <w:tcW w:w="3657" w:type="dxa"/>
            <w:tcBorders>
              <w:top w:val="single" w:sz="4" w:space="0" w:color="000000"/>
              <w:left w:val="single" w:sz="4" w:space="0" w:color="000000"/>
              <w:bottom w:val="single" w:sz="4" w:space="0" w:color="000000"/>
              <w:right w:val="single" w:sz="4" w:space="0" w:color="000000"/>
            </w:tcBorders>
            <w:shd w:color="auto" w:fill="FFFFFF" w:val="clear"/>
          </w:tcPr>
          <w:p>
            <w:pPr>
              <w:pStyle w:val="11"/>
              <w:widowControl w:val="false"/>
              <w:shd w:val="clear" w:color="auto" w:fill="auto"/>
              <w:spacing w:lineRule="exact" w:line="274" w:before="0" w:after="0"/>
              <w:ind w:hanging="0"/>
              <w:jc w:val="both"/>
              <w:rPr>
                <w:sz w:val="24"/>
                <w:szCs w:val="24"/>
              </w:rPr>
            </w:pPr>
            <w:r>
              <w:rPr>
                <w:rStyle w:val="105pt0pt"/>
                <w:sz w:val="24"/>
                <w:szCs w:val="24"/>
              </w:rPr>
              <w:t>ЗК, Бюджетно-аналитический отдел, отдел жилищно-коммунальных расчетов,</w:t>
            </w:r>
          </w:p>
        </w:tc>
      </w:tr>
    </w:tbl>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tbl>
      <w:tblPr>
        <w:tblW w:w="9255" w:type="dxa"/>
        <w:jc w:val="left"/>
        <w:tblInd w:w="0" w:type="dxa"/>
        <w:tblLayout w:type="fixed"/>
        <w:tblCellMar>
          <w:top w:w="0" w:type="dxa"/>
          <w:left w:w="10" w:type="dxa"/>
          <w:bottom w:w="0" w:type="dxa"/>
          <w:right w:w="10" w:type="dxa"/>
        </w:tblCellMar>
        <w:tblLook w:noVBand="1" w:val="04a0" w:noHBand="0" w:lastColumn="0" w:firstColumn="1" w:lastRow="0" w:firstRow="1"/>
      </w:tblPr>
      <w:tblGrid>
        <w:gridCol w:w="5597"/>
        <w:gridCol w:w="3657"/>
      </w:tblGrid>
      <w:tr>
        <w:trPr>
          <w:trHeight w:val="288"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Наименование действия</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Исполнитель</w:t>
            </w:r>
          </w:p>
        </w:tc>
      </w:tr>
      <w:tr>
        <w:trPr>
          <w:trHeight w:val="283"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Выход: утвержденные планы закупок</w:t>
            </w:r>
          </w:p>
        </w:tc>
      </w:tr>
      <w:tr>
        <w:trPr>
          <w:trHeight w:val="288"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Стадия 2. Планирование конкретной закупки</w:t>
            </w:r>
          </w:p>
        </w:tc>
      </w:tr>
      <w:tr>
        <w:trPr>
          <w:trHeight w:val="288"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Вход: потребность в закупке</w:t>
            </w:r>
          </w:p>
        </w:tc>
      </w:tr>
      <w:tr>
        <w:trPr>
          <w:trHeight w:val="576"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74" w:before="0" w:after="0"/>
              <w:ind w:firstLine="142"/>
              <w:jc w:val="both"/>
              <w:rPr>
                <w:sz w:val="24"/>
                <w:szCs w:val="24"/>
              </w:rPr>
            </w:pPr>
            <w:r>
              <w:rPr>
                <w:rStyle w:val="105pt0pt"/>
                <w:sz w:val="24"/>
                <w:szCs w:val="24"/>
              </w:rPr>
              <w:t xml:space="preserve">• </w:t>
            </w:r>
            <w:r>
              <w:rPr>
                <w:rStyle w:val="105pt0pt"/>
                <w:sz w:val="24"/>
                <w:szCs w:val="24"/>
              </w:rPr>
              <w:t>определение и обоснование потребности в закупке</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ФП</w:t>
            </w:r>
          </w:p>
        </w:tc>
      </w:tr>
      <w:tr>
        <w:trPr>
          <w:trHeight w:val="1133"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74" w:before="0" w:after="0"/>
              <w:ind w:firstLine="142"/>
              <w:jc w:val="both"/>
              <w:rPr>
                <w:sz w:val="24"/>
                <w:szCs w:val="24"/>
              </w:rPr>
            </w:pPr>
            <w:r>
              <w:rPr>
                <w:rStyle w:val="105pt0pt"/>
                <w:sz w:val="24"/>
                <w:szCs w:val="24"/>
              </w:rPr>
              <w:t xml:space="preserve">• </w:t>
            </w:r>
            <w:r>
              <w:rPr>
                <w:rStyle w:val="105pt0pt"/>
                <w:sz w:val="24"/>
                <w:szCs w:val="24"/>
              </w:rPr>
              <w:t>выбор способа закупки (простая процедура закупки, закупка через отборочные процедуры, закупка у единственного поставщика)</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ФП, ЗК (если требуется)</w:t>
            </w:r>
          </w:p>
        </w:tc>
      </w:tr>
      <w:tr>
        <w:trPr>
          <w:trHeight w:val="581"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74" w:before="0" w:after="0"/>
              <w:ind w:firstLine="142"/>
              <w:jc w:val="both"/>
              <w:rPr>
                <w:sz w:val="24"/>
                <w:szCs w:val="24"/>
              </w:rPr>
            </w:pPr>
            <w:r>
              <w:rPr>
                <w:rStyle w:val="105pt0pt"/>
                <w:sz w:val="24"/>
                <w:szCs w:val="24"/>
              </w:rPr>
              <w:t xml:space="preserve">• </w:t>
            </w:r>
            <w:r>
              <w:rPr>
                <w:rStyle w:val="105pt0pt"/>
                <w:sz w:val="24"/>
                <w:szCs w:val="24"/>
              </w:rPr>
              <w:t>формирование (уточнение) заявки на закупку</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ФП</w:t>
            </w:r>
          </w:p>
        </w:tc>
      </w:tr>
      <w:tr>
        <w:trPr>
          <w:trHeight w:val="835"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10" w:before="0" w:after="0"/>
              <w:ind w:firstLine="142"/>
              <w:jc w:val="both"/>
              <w:rPr>
                <w:sz w:val="24"/>
                <w:szCs w:val="24"/>
              </w:rPr>
            </w:pPr>
            <w:r>
              <w:rPr>
                <w:rStyle w:val="105pt0pt"/>
                <w:sz w:val="24"/>
                <w:szCs w:val="24"/>
              </w:rPr>
              <w:t xml:space="preserve">• </w:t>
            </w:r>
            <w:r>
              <w:rPr>
                <w:rStyle w:val="105pt0pt"/>
                <w:sz w:val="24"/>
                <w:szCs w:val="24"/>
              </w:rPr>
              <w:t>подтверждение финансирования заявки</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4" w:before="0" w:after="0"/>
              <w:ind w:left="120" w:hanging="0"/>
              <w:jc w:val="left"/>
              <w:rPr>
                <w:sz w:val="24"/>
                <w:szCs w:val="24"/>
              </w:rPr>
            </w:pPr>
            <w:r>
              <w:rPr>
                <w:rStyle w:val="105pt0pt"/>
                <w:sz w:val="24"/>
                <w:szCs w:val="24"/>
              </w:rPr>
              <w:t>Финансово-экономическое подразделение, ИК (если требуется)</w:t>
            </w:r>
          </w:p>
        </w:tc>
      </w:tr>
      <w:tr>
        <w:trPr>
          <w:trHeight w:val="1118"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10" w:before="0" w:after="0"/>
              <w:ind w:firstLine="142"/>
              <w:jc w:val="both"/>
              <w:rPr>
                <w:sz w:val="24"/>
                <w:szCs w:val="24"/>
              </w:rPr>
            </w:pPr>
            <w:r>
              <w:rPr>
                <w:rStyle w:val="105pt0pt"/>
                <w:sz w:val="24"/>
                <w:szCs w:val="24"/>
              </w:rPr>
              <w:t xml:space="preserve">• </w:t>
            </w:r>
            <w:r>
              <w:rPr>
                <w:rStyle w:val="105pt0pt"/>
                <w:sz w:val="24"/>
                <w:szCs w:val="24"/>
              </w:rPr>
              <w:t>утверждение заявки</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8" w:before="0" w:after="0"/>
              <w:ind w:hanging="0"/>
              <w:jc w:val="both"/>
              <w:rPr>
                <w:sz w:val="24"/>
                <w:szCs w:val="24"/>
              </w:rPr>
            </w:pPr>
            <w:r>
              <w:rPr>
                <w:rStyle w:val="105pt0pt"/>
                <w:sz w:val="24"/>
                <w:szCs w:val="24"/>
              </w:rPr>
              <w:t>Руководитель ФП (при наличии полномочий), руководитель проекта, лицо, имеющее право подписи договора</w:t>
            </w:r>
          </w:p>
        </w:tc>
      </w:tr>
      <w:tr>
        <w:trPr>
          <w:trHeight w:val="283"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Выход: заявка на закупку</w:t>
            </w:r>
          </w:p>
        </w:tc>
      </w:tr>
      <w:tr>
        <w:trPr>
          <w:trHeight w:val="283"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Стадия 3. Подготовка и проведение закупки</w:t>
            </w:r>
          </w:p>
        </w:tc>
      </w:tr>
      <w:tr>
        <w:trPr>
          <w:trHeight w:val="288"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Вход: заявка на закупку</w:t>
            </w:r>
          </w:p>
        </w:tc>
      </w:tr>
      <w:tr>
        <w:trPr>
          <w:trHeight w:val="1133"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74" w:before="0" w:after="0"/>
              <w:ind w:firstLine="142"/>
              <w:jc w:val="both"/>
              <w:rPr>
                <w:sz w:val="24"/>
                <w:szCs w:val="24"/>
              </w:rPr>
            </w:pPr>
            <w:r>
              <w:rPr>
                <w:rStyle w:val="105pt0pt"/>
                <w:sz w:val="24"/>
                <w:szCs w:val="24"/>
              </w:rPr>
              <w:t xml:space="preserve">• </w:t>
            </w:r>
            <w:r>
              <w:rPr>
                <w:rStyle w:val="105pt0pt"/>
                <w:sz w:val="24"/>
                <w:szCs w:val="24"/>
              </w:rPr>
              <w:t>подготовка документов для осуществления закупки (документация о закупке, материалы для утверждения единственного поставщика и проч.)</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4" w:before="0" w:after="0"/>
              <w:ind w:left="120" w:hanging="0"/>
              <w:jc w:val="left"/>
              <w:rPr>
                <w:sz w:val="24"/>
                <w:szCs w:val="24"/>
              </w:rPr>
            </w:pPr>
            <w:r>
              <w:rPr>
                <w:rStyle w:val="105pt0pt"/>
                <w:sz w:val="24"/>
                <w:szCs w:val="24"/>
              </w:rPr>
              <w:t>ФП, подразделения для текущего обеспечения закупочной деятельности, ОЗ.</w:t>
            </w:r>
          </w:p>
        </w:tc>
      </w:tr>
      <w:tr>
        <w:trPr>
          <w:trHeight w:val="840"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78" w:before="0" w:after="0"/>
              <w:ind w:left="840" w:hanging="360"/>
              <w:jc w:val="left"/>
              <w:rPr>
                <w:sz w:val="24"/>
                <w:szCs w:val="24"/>
              </w:rPr>
            </w:pPr>
            <w:r>
              <w:rPr>
                <w:rStyle w:val="105pt0pt"/>
                <w:sz w:val="24"/>
                <w:szCs w:val="24"/>
              </w:rPr>
              <w:t xml:space="preserve">• </w:t>
            </w:r>
            <w:r>
              <w:rPr>
                <w:rStyle w:val="105pt0pt"/>
                <w:sz w:val="24"/>
                <w:szCs w:val="24"/>
              </w:rPr>
              <w:t>выбор поставщика (в т.ч. проведение отборочной процедуры, если требуется)</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4" w:before="0" w:after="0"/>
              <w:ind w:left="120" w:hanging="0"/>
              <w:jc w:val="left"/>
              <w:rPr>
                <w:sz w:val="24"/>
                <w:szCs w:val="24"/>
              </w:rPr>
            </w:pPr>
            <w:r>
              <w:rPr>
                <w:rStyle w:val="105pt0pt"/>
                <w:sz w:val="24"/>
                <w:szCs w:val="24"/>
              </w:rPr>
              <w:t>ОЗ, ФП, подразделения для текущего обеспечения закупочной деятельности</w:t>
            </w:r>
          </w:p>
        </w:tc>
      </w:tr>
      <w:tr>
        <w:trPr>
          <w:trHeight w:val="835"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10" w:before="0" w:after="60"/>
              <w:ind w:firstLine="284"/>
              <w:jc w:val="both"/>
              <w:rPr>
                <w:sz w:val="24"/>
                <w:szCs w:val="24"/>
              </w:rPr>
            </w:pPr>
            <w:r>
              <w:rPr>
                <w:rStyle w:val="105pt0pt"/>
                <w:sz w:val="24"/>
                <w:szCs w:val="24"/>
              </w:rPr>
              <w:t xml:space="preserve">• </w:t>
            </w:r>
            <w:r>
              <w:rPr>
                <w:rStyle w:val="105pt0pt"/>
                <w:sz w:val="24"/>
                <w:szCs w:val="24"/>
              </w:rPr>
              <w:t>утверждение результатов выбора</w:t>
            </w:r>
          </w:p>
          <w:p>
            <w:pPr>
              <w:pStyle w:val="11"/>
              <w:widowControl w:val="false"/>
              <w:shd w:val="clear" w:color="auto" w:fill="auto"/>
              <w:spacing w:lineRule="exact" w:line="210" w:before="60" w:after="0"/>
              <w:ind w:left="840" w:firstLine="284"/>
              <w:jc w:val="left"/>
              <w:rPr>
                <w:sz w:val="24"/>
                <w:szCs w:val="24"/>
              </w:rPr>
            </w:pPr>
            <w:r>
              <w:rPr>
                <w:rStyle w:val="105pt0pt"/>
                <w:sz w:val="24"/>
                <w:szCs w:val="24"/>
              </w:rPr>
              <w:t>поставщика и основных условий закупки</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4" w:before="0" w:after="0"/>
              <w:ind w:left="120" w:hanging="0"/>
              <w:jc w:val="left"/>
              <w:rPr>
                <w:sz w:val="24"/>
                <w:szCs w:val="24"/>
              </w:rPr>
            </w:pPr>
            <w:r>
              <w:rPr>
                <w:rStyle w:val="105pt0pt"/>
                <w:sz w:val="24"/>
                <w:szCs w:val="24"/>
              </w:rPr>
              <w:t>ЗК, ФП (для простой процедуры закупки)</w:t>
            </w:r>
          </w:p>
        </w:tc>
      </w:tr>
      <w:tr>
        <w:trPr>
          <w:trHeight w:val="288"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Выход: утвержденный поставщик</w:t>
            </w:r>
          </w:p>
        </w:tc>
      </w:tr>
      <w:tr>
        <w:trPr>
          <w:trHeight w:val="283"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Стадия 4. Заключение договора</w:t>
            </w:r>
          </w:p>
        </w:tc>
      </w:tr>
      <w:tr>
        <w:trPr>
          <w:trHeight w:val="288"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Вход: утвержденный поставщик</w:t>
            </w:r>
          </w:p>
        </w:tc>
      </w:tr>
      <w:tr>
        <w:trPr>
          <w:trHeight w:val="581"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83" w:before="0" w:after="0"/>
              <w:ind w:left="840" w:hanging="360"/>
              <w:jc w:val="left"/>
              <w:rPr>
                <w:sz w:val="24"/>
                <w:szCs w:val="24"/>
              </w:rPr>
            </w:pPr>
            <w:r>
              <w:rPr>
                <w:rStyle w:val="105pt0pt"/>
                <w:sz w:val="24"/>
                <w:szCs w:val="24"/>
              </w:rPr>
              <w:t xml:space="preserve">• </w:t>
            </w:r>
            <w:r>
              <w:rPr>
                <w:rStyle w:val="105pt0pt"/>
                <w:sz w:val="24"/>
                <w:szCs w:val="24"/>
              </w:rPr>
              <w:t>проведение преддоговорных переговоров (если требуется)</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ФП, ОЗ</w:t>
            </w:r>
          </w:p>
        </w:tc>
      </w:tr>
      <w:tr>
        <w:trPr>
          <w:trHeight w:val="1128"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74" w:before="0" w:after="0"/>
              <w:ind w:left="840" w:hanging="360"/>
              <w:jc w:val="left"/>
              <w:rPr>
                <w:sz w:val="24"/>
                <w:szCs w:val="24"/>
              </w:rPr>
            </w:pPr>
            <w:r>
              <w:rPr>
                <w:rStyle w:val="105pt0pt"/>
                <w:sz w:val="24"/>
                <w:szCs w:val="24"/>
              </w:rPr>
              <w:t xml:space="preserve">• </w:t>
            </w:r>
            <w:r>
              <w:rPr>
                <w:rStyle w:val="105pt0pt"/>
                <w:sz w:val="24"/>
                <w:szCs w:val="24"/>
              </w:rPr>
              <w:t>подготовка и согласование проекта договора, либо получение счета (для простой закупки в соответствии с установленными денежными лимитами)</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4" w:before="0" w:after="0"/>
              <w:ind w:left="120" w:hanging="0"/>
              <w:jc w:val="left"/>
              <w:rPr>
                <w:sz w:val="24"/>
                <w:szCs w:val="24"/>
              </w:rPr>
            </w:pPr>
            <w:r>
              <w:rPr>
                <w:rStyle w:val="105pt0pt"/>
                <w:sz w:val="24"/>
                <w:szCs w:val="24"/>
              </w:rPr>
              <w:t>ФП, подразделения для текущего обеспечения закупочной деятельности (если входит в компетенцию)</w:t>
            </w:r>
          </w:p>
        </w:tc>
      </w:tr>
      <w:tr>
        <w:trPr>
          <w:trHeight w:val="562"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10" w:before="0" w:after="0"/>
              <w:ind w:left="840" w:hanging="360"/>
              <w:jc w:val="left"/>
              <w:rPr>
                <w:sz w:val="24"/>
                <w:szCs w:val="24"/>
              </w:rPr>
            </w:pPr>
            <w:r>
              <w:rPr>
                <w:rStyle w:val="105pt0pt"/>
                <w:sz w:val="24"/>
                <w:szCs w:val="24"/>
              </w:rPr>
              <w:t xml:space="preserve">• </w:t>
            </w:r>
            <w:r>
              <w:rPr>
                <w:rStyle w:val="105pt0pt"/>
                <w:sz w:val="24"/>
                <w:szCs w:val="24"/>
              </w:rPr>
              <w:t>подписание договора</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8" w:before="0" w:after="0"/>
              <w:ind w:left="120" w:hanging="0"/>
              <w:jc w:val="left"/>
              <w:rPr>
                <w:sz w:val="24"/>
                <w:szCs w:val="24"/>
              </w:rPr>
            </w:pPr>
            <w:r>
              <w:rPr>
                <w:rStyle w:val="105pt0pt"/>
                <w:sz w:val="24"/>
                <w:szCs w:val="24"/>
              </w:rPr>
              <w:t>Лицо, имеющее право подписи договора</w:t>
            </w:r>
          </w:p>
        </w:tc>
      </w:tr>
      <w:tr>
        <w:trPr>
          <w:trHeight w:val="562"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4" w:before="0" w:after="0"/>
              <w:ind w:hanging="0"/>
              <w:jc w:val="both"/>
              <w:rPr>
                <w:sz w:val="24"/>
                <w:szCs w:val="24"/>
              </w:rPr>
            </w:pPr>
            <w:r>
              <w:rPr>
                <w:rStyle w:val="105pt0pt"/>
                <w:sz w:val="24"/>
                <w:szCs w:val="24"/>
              </w:rPr>
              <w:t>Выход: подписанный договор, счет (для простой закупки в соответствии с установленными денежными лимитами)</w:t>
            </w:r>
          </w:p>
        </w:tc>
      </w:tr>
      <w:tr>
        <w:trPr>
          <w:trHeight w:val="283"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hanging="0"/>
              <w:jc w:val="both"/>
              <w:rPr>
                <w:sz w:val="24"/>
                <w:szCs w:val="24"/>
              </w:rPr>
            </w:pPr>
            <w:r>
              <w:rPr>
                <w:rStyle w:val="105pt0pt"/>
                <w:sz w:val="24"/>
                <w:szCs w:val="24"/>
              </w:rPr>
              <w:t>Стадия 5. Исполнение и контроль исполнения договора</w:t>
            </w:r>
          </w:p>
        </w:tc>
      </w:tr>
      <w:tr>
        <w:trPr>
          <w:trHeight w:val="566" w:hRule="exact"/>
        </w:trPr>
        <w:tc>
          <w:tcPr>
            <w:tcW w:w="9254" w:type="dxa"/>
            <w:gridSpan w:val="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4" w:before="0" w:after="0"/>
              <w:ind w:hanging="0"/>
              <w:jc w:val="both"/>
              <w:rPr>
                <w:sz w:val="24"/>
                <w:szCs w:val="24"/>
              </w:rPr>
            </w:pPr>
            <w:r>
              <w:rPr>
                <w:rStyle w:val="105pt0pt"/>
                <w:sz w:val="24"/>
                <w:szCs w:val="24"/>
              </w:rPr>
              <w:t>Вход: подписанный договор, счет (для простой закупки в соответствии с установленными денежными лимитами)</w:t>
            </w:r>
          </w:p>
        </w:tc>
      </w:tr>
      <w:tr>
        <w:trPr>
          <w:trHeight w:val="571" w:hRule="exact"/>
        </w:trPr>
        <w:tc>
          <w:tcPr>
            <w:tcW w:w="5597" w:type="dxa"/>
            <w:tcBorders>
              <w:top w:val="single" w:sz="4" w:space="0" w:color="000000"/>
              <w:left w:val="single" w:sz="4" w:space="0" w:color="000000"/>
              <w:bottom w:val="single" w:sz="4" w:space="0" w:color="000000"/>
            </w:tcBorders>
            <w:shd w:color="auto" w:fill="FFFFFF" w:val="clear"/>
          </w:tcPr>
          <w:p>
            <w:pPr>
              <w:pStyle w:val="11"/>
              <w:widowControl w:val="false"/>
              <w:shd w:val="clear" w:color="auto" w:fill="auto"/>
              <w:spacing w:lineRule="exact" w:line="210" w:before="0" w:after="0"/>
              <w:ind w:hanging="0"/>
              <w:jc w:val="center"/>
              <w:rPr>
                <w:sz w:val="24"/>
                <w:szCs w:val="24"/>
              </w:rPr>
            </w:pPr>
            <w:r>
              <w:rPr>
                <w:rStyle w:val="105pt0pt"/>
                <w:sz w:val="24"/>
                <w:szCs w:val="24"/>
              </w:rPr>
              <w:t xml:space="preserve">• </w:t>
            </w:r>
            <w:r>
              <w:rPr>
                <w:rStyle w:val="105pt0pt"/>
                <w:sz w:val="24"/>
                <w:szCs w:val="24"/>
              </w:rPr>
              <w:t>исполнение и контроль факта исполнения</w:t>
            </w:r>
          </w:p>
        </w:tc>
        <w:tc>
          <w:tcPr>
            <w:tcW w:w="3657" w:type="dxa"/>
            <w:tcBorders>
              <w:top w:val="single" w:sz="4" w:space="0" w:color="000000"/>
              <w:left w:val="single" w:sz="4" w:space="0" w:color="000000"/>
              <w:bottom w:val="single" w:sz="4" w:space="0" w:color="000000"/>
              <w:right w:val="single" w:sz="4" w:space="0" w:color="000000"/>
            </w:tcBorders>
            <w:shd w:color="auto" w:fill="FFFFFF" w:val="clear"/>
          </w:tcPr>
          <w:p>
            <w:pPr>
              <w:pStyle w:val="11"/>
              <w:widowControl w:val="false"/>
              <w:shd w:val="clear" w:color="auto" w:fill="auto"/>
              <w:spacing w:lineRule="exact" w:line="274" w:before="0" w:after="0"/>
              <w:ind w:left="120" w:hanging="0"/>
              <w:jc w:val="left"/>
              <w:rPr>
                <w:sz w:val="24"/>
                <w:szCs w:val="24"/>
              </w:rPr>
            </w:pPr>
            <w:r>
              <w:rPr>
                <w:rStyle w:val="105pt0pt"/>
                <w:sz w:val="24"/>
                <w:szCs w:val="24"/>
              </w:rPr>
              <w:t>ФП, подразделения для текущего обеспечения закупочной</w:t>
            </w:r>
          </w:p>
        </w:tc>
      </w:tr>
    </w:tbl>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tbl>
      <w:tblPr>
        <w:tblW w:w="9255" w:type="dxa"/>
        <w:jc w:val="left"/>
        <w:tblInd w:w="0" w:type="dxa"/>
        <w:tblLayout w:type="fixed"/>
        <w:tblCellMar>
          <w:top w:w="0" w:type="dxa"/>
          <w:left w:w="10" w:type="dxa"/>
          <w:bottom w:w="0" w:type="dxa"/>
          <w:right w:w="10" w:type="dxa"/>
        </w:tblCellMar>
        <w:tblLook w:noVBand="1" w:val="04a0" w:noHBand="0" w:lastColumn="0" w:firstColumn="1" w:lastRow="0" w:firstRow="1"/>
      </w:tblPr>
      <w:tblGrid>
        <w:gridCol w:w="5597"/>
        <w:gridCol w:w="3657"/>
      </w:tblGrid>
      <w:tr>
        <w:trPr>
          <w:trHeight w:val="288"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Наименование действия</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Исполнитель</w:t>
            </w:r>
          </w:p>
        </w:tc>
      </w:tr>
      <w:tr>
        <w:trPr>
          <w:trHeight w:val="562" w:hRule="exact"/>
        </w:trPr>
        <w:tc>
          <w:tcPr>
            <w:tcW w:w="5597" w:type="dxa"/>
            <w:tcBorders>
              <w:top w:val="single" w:sz="4" w:space="0" w:color="000000"/>
              <w:left w:val="single" w:sz="4" w:space="0" w:color="000000"/>
            </w:tcBorders>
            <w:shd w:color="auto" w:fill="FFFFFF" w:val="clear"/>
          </w:tcPr>
          <w:p>
            <w:pPr>
              <w:pStyle w:val="11"/>
              <w:widowControl w:val="false"/>
              <w:shd w:val="clear" w:color="auto" w:fill="auto"/>
              <w:spacing w:lineRule="exact" w:line="210" w:before="0" w:after="0"/>
              <w:ind w:left="840" w:hanging="0"/>
              <w:jc w:val="left"/>
              <w:rPr>
                <w:sz w:val="24"/>
                <w:szCs w:val="24"/>
              </w:rPr>
            </w:pPr>
            <w:r>
              <w:rPr>
                <w:rStyle w:val="105pt0pt"/>
                <w:sz w:val="24"/>
                <w:szCs w:val="24"/>
              </w:rPr>
              <w:t>обязательств</w:t>
            </w:r>
          </w:p>
        </w:tc>
        <w:tc>
          <w:tcPr>
            <w:tcW w:w="3657"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74" w:before="0" w:after="0"/>
              <w:ind w:left="120" w:hanging="0"/>
              <w:jc w:val="left"/>
              <w:rPr>
                <w:sz w:val="24"/>
                <w:szCs w:val="24"/>
              </w:rPr>
            </w:pPr>
            <w:r>
              <w:rPr>
                <w:rStyle w:val="105pt0pt"/>
                <w:sz w:val="24"/>
                <w:szCs w:val="24"/>
              </w:rPr>
              <w:t>деятельности (если входит в компетенцию)</w:t>
            </w:r>
          </w:p>
        </w:tc>
      </w:tr>
      <w:tr>
        <w:trPr>
          <w:trHeight w:val="298" w:hRule="exact"/>
        </w:trPr>
        <w:tc>
          <w:tcPr>
            <w:tcW w:w="9254"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11"/>
              <w:widowControl w:val="false"/>
              <w:shd w:val="clear" w:color="auto" w:fill="auto"/>
              <w:spacing w:lineRule="exact" w:line="210" w:before="0" w:after="0"/>
              <w:ind w:left="120" w:hanging="0"/>
              <w:jc w:val="left"/>
              <w:rPr>
                <w:sz w:val="24"/>
                <w:szCs w:val="24"/>
              </w:rPr>
            </w:pPr>
            <w:r>
              <w:rPr>
                <w:rStyle w:val="105pt0pt"/>
                <w:sz w:val="24"/>
                <w:szCs w:val="24"/>
              </w:rPr>
              <w:t>Выход: удовлетворение потребности в товарах, работах, услугах</w:t>
            </w:r>
          </w:p>
        </w:tc>
      </w:tr>
    </w:tbl>
    <w:p>
      <w:pPr>
        <w:pStyle w:val="42"/>
        <w:pBdr/>
        <w:shd w:val="clear" w:color="auto" w:fill="auto"/>
        <w:spacing w:lineRule="exact" w:line="230" w:before="0" w:after="143"/>
        <w:ind w:left="720" w:hanging="680"/>
        <w:rPr>
          <w:sz w:val="24"/>
          <w:szCs w:val="24"/>
        </w:rPr>
        <w:framePr w:w="9533" w:h="12282" w:x="1605" w:y="2752" w:hSpace="0" w:vSpace="0" w:wrap="around" w:vAnchor="page" w:hAnchor="page" w:hRule="exact"/>
        <w:pBdr/>
      </w:pPr>
      <w:bookmarkStart w:id="70" w:name="bookmark821"/>
      <w:bookmarkStart w:id="71" w:name="bookmark801"/>
      <w:r>
        <w:rPr>
          <w:rStyle w:val="40pt"/>
          <w:b/>
          <w:bCs/>
          <w:sz w:val="24"/>
          <w:szCs w:val="24"/>
        </w:rPr>
        <w:t>5.2. Планирование закупок</w:t>
      </w:r>
      <w:bookmarkEnd w:id="70"/>
      <w:bookmarkEnd w:id="71"/>
    </w:p>
    <w:p>
      <w:pPr>
        <w:pStyle w:val="11"/>
        <w:numPr>
          <w:ilvl w:val="0"/>
          <w:numId w:val="31"/>
        </w:numPr>
        <w:pBdr/>
        <w:shd w:val="clear" w:color="auto" w:fill="auto"/>
        <w:tabs>
          <w:tab w:val="clear" w:pos="708"/>
          <w:tab w:val="left" w:pos="731" w:leader="none"/>
        </w:tabs>
        <w:spacing w:lineRule="exact" w:line="274" w:before="0" w:after="120"/>
        <w:ind w:left="720" w:right="20" w:hanging="680"/>
        <w:jc w:val="both"/>
        <w:rPr>
          <w:sz w:val="24"/>
          <w:szCs w:val="24"/>
        </w:rPr>
        <w:framePr w:w="9533" w:h="12282" w:x="1605" w:y="2752" w:hSpace="0" w:vSpace="0" w:wrap="around" w:vAnchor="page" w:hAnchor="page" w:hRule="exact"/>
        <w:pBdr/>
      </w:pPr>
      <w:r>
        <w:rPr>
          <w:rStyle w:val="105pt0pt"/>
          <w:sz w:val="24"/>
          <w:szCs w:val="24"/>
        </w:rPr>
        <w:t>Планы закупок разрабатываются в соответствии с НМД Общества, регламентирующей процессы бюджетирования, формирования программ и планов работ Корпорации в части производственной, операционной, обеспечивающей и инвестиционной деятельности, а также с учетом требований проектного управления в Обществе.</w:t>
      </w:r>
    </w:p>
    <w:p>
      <w:pPr>
        <w:pStyle w:val="11"/>
        <w:numPr>
          <w:ilvl w:val="0"/>
          <w:numId w:val="31"/>
        </w:numPr>
        <w:pBdr/>
        <w:shd w:val="clear" w:color="auto" w:fill="auto"/>
        <w:tabs>
          <w:tab w:val="clear" w:pos="708"/>
          <w:tab w:val="left" w:pos="731" w:leader="none"/>
        </w:tabs>
        <w:spacing w:lineRule="exact" w:line="274" w:before="0" w:after="171"/>
        <w:ind w:left="720" w:right="20" w:hanging="680"/>
        <w:jc w:val="both"/>
        <w:rPr>
          <w:sz w:val="24"/>
          <w:szCs w:val="24"/>
        </w:rPr>
        <w:framePr w:w="9533" w:h="12282" w:x="1605" w:y="2752" w:hSpace="0" w:vSpace="0" w:wrap="around" w:vAnchor="page" w:hAnchor="page" w:hRule="exact"/>
        <w:pBdr/>
      </w:pPr>
      <w:r>
        <w:rPr>
          <w:rStyle w:val="105pt0pt"/>
          <w:sz w:val="24"/>
          <w:szCs w:val="24"/>
        </w:rPr>
        <w:t>План закупок разрабатывается ФП заблаговременно, в процессе формирования и уточнения детализированных смет по коммерческим и инвестиционным проектам, а также смет затрат обеспечивающих подразделений, осуществляемых в рамках формирования Программы работ Общества. План закупок ФП включает в себя, как правило, данные о закупках товаров, работ, услуг в рамках всех реализуемых данным подразделением проектов.</w:t>
      </w:r>
    </w:p>
    <w:p>
      <w:pPr>
        <w:pStyle w:val="11"/>
        <w:numPr>
          <w:ilvl w:val="0"/>
          <w:numId w:val="31"/>
        </w:numPr>
        <w:pBdr/>
        <w:shd w:val="clear" w:color="auto" w:fill="auto"/>
        <w:tabs>
          <w:tab w:val="clear" w:pos="708"/>
          <w:tab w:val="left" w:pos="731" w:leader="none"/>
        </w:tabs>
        <w:spacing w:lineRule="exact" w:line="210" w:before="0" w:after="147"/>
        <w:ind w:left="720" w:hanging="680"/>
        <w:jc w:val="both"/>
        <w:rPr>
          <w:sz w:val="24"/>
          <w:szCs w:val="24"/>
        </w:rPr>
        <w:framePr w:w="9533" w:h="12282" w:x="1605" w:y="2752" w:hSpace="0" w:vSpace="0" w:wrap="around" w:vAnchor="page" w:hAnchor="page" w:hRule="exact"/>
        <w:pBdr/>
      </w:pPr>
      <w:r>
        <w:rPr>
          <w:rStyle w:val="105pt0pt"/>
          <w:sz w:val="24"/>
          <w:szCs w:val="24"/>
        </w:rPr>
        <w:t>Периодом планирования закупок выступает календарный год.</w:t>
      </w:r>
    </w:p>
    <w:p>
      <w:pPr>
        <w:pStyle w:val="11"/>
        <w:numPr>
          <w:ilvl w:val="0"/>
          <w:numId w:val="31"/>
        </w:numPr>
        <w:pBdr/>
        <w:shd w:val="clear" w:color="auto" w:fill="auto"/>
        <w:tabs>
          <w:tab w:val="clear" w:pos="708"/>
          <w:tab w:val="left" w:pos="731" w:leader="none"/>
        </w:tabs>
        <w:spacing w:lineRule="exact" w:line="274" w:before="0" w:after="120"/>
        <w:ind w:left="720" w:right="20" w:hanging="680"/>
        <w:jc w:val="both"/>
        <w:rPr>
          <w:sz w:val="24"/>
          <w:szCs w:val="24"/>
        </w:rPr>
        <w:framePr w:w="9533" w:h="12282" w:x="1605" w:y="2752" w:hSpace="0" w:vSpace="0" w:wrap="around" w:vAnchor="page" w:hAnchor="page" w:hRule="exact"/>
        <w:pBdr/>
      </w:pPr>
      <w:r>
        <w:rPr>
          <w:rStyle w:val="105pt0pt"/>
          <w:sz w:val="24"/>
          <w:szCs w:val="24"/>
        </w:rPr>
        <w:t>Потребности в закупках, которые могут быть спланированы на определенный период, консолидируются в годовых планах закупок.</w:t>
      </w:r>
    </w:p>
    <w:p>
      <w:pPr>
        <w:pStyle w:val="11"/>
        <w:numPr>
          <w:ilvl w:val="0"/>
          <w:numId w:val="31"/>
        </w:numPr>
        <w:pBdr/>
        <w:shd w:val="clear" w:color="auto" w:fill="auto"/>
        <w:tabs>
          <w:tab w:val="clear" w:pos="708"/>
          <w:tab w:val="left" w:pos="731" w:leader="none"/>
        </w:tabs>
        <w:spacing w:lineRule="exact" w:line="274" w:before="0" w:after="113"/>
        <w:ind w:left="720" w:right="20" w:hanging="680"/>
        <w:jc w:val="both"/>
        <w:rPr>
          <w:sz w:val="24"/>
          <w:szCs w:val="24"/>
        </w:rPr>
        <w:framePr w:w="9533" w:h="12282" w:x="1605" w:y="2752" w:hSpace="0" w:vSpace="0" w:wrap="around" w:vAnchor="page" w:hAnchor="page" w:hRule="exact"/>
        <w:pBdr/>
      </w:pPr>
      <w:r>
        <w:rPr>
          <w:rStyle w:val="105pt0pt"/>
          <w:sz w:val="24"/>
          <w:szCs w:val="24"/>
        </w:rPr>
        <w:t>Планирование закупок является обязательным, однако конкретная закупка, которая не могла быть спланирована, может осуществляться не заблаговременно, а по мере возникновения необходимости.</w:t>
      </w:r>
    </w:p>
    <w:p>
      <w:pPr>
        <w:pStyle w:val="11"/>
        <w:numPr>
          <w:ilvl w:val="0"/>
          <w:numId w:val="31"/>
        </w:numPr>
        <w:pBdr/>
        <w:shd w:val="clear" w:color="auto" w:fill="auto"/>
        <w:tabs>
          <w:tab w:val="clear" w:pos="708"/>
          <w:tab w:val="left" w:pos="731" w:leader="none"/>
        </w:tabs>
        <w:spacing w:lineRule="exact" w:line="283" w:before="0" w:after="283"/>
        <w:ind w:left="720" w:right="20" w:hanging="680"/>
        <w:jc w:val="both"/>
        <w:rPr>
          <w:sz w:val="24"/>
          <w:szCs w:val="24"/>
        </w:rPr>
        <w:framePr w:w="9533" w:h="12282" w:x="1605" w:y="2752" w:hSpace="0" w:vSpace="0" w:wrap="around" w:vAnchor="page" w:hAnchor="page" w:hRule="exact"/>
        <w:pBdr/>
      </w:pPr>
      <w:bookmarkStart w:id="72" w:name="bookmark8111"/>
      <w:r>
        <w:rPr>
          <w:rStyle w:val="105pt0pt"/>
          <w:sz w:val="24"/>
          <w:szCs w:val="24"/>
        </w:rPr>
        <w:t>Планы закупок подлежат корректировке с установленной периодичностью (но не чаще 1 раза в месяц) по мере необходимости.</w:t>
      </w:r>
      <w:bookmarkEnd w:id="72"/>
    </w:p>
    <w:p>
      <w:pPr>
        <w:pStyle w:val="42"/>
        <w:pBdr/>
        <w:shd w:val="clear" w:color="auto" w:fill="auto"/>
        <w:spacing w:lineRule="exact" w:line="230" w:before="0" w:after="143"/>
        <w:ind w:left="720" w:hanging="680"/>
        <w:rPr>
          <w:sz w:val="24"/>
          <w:szCs w:val="24"/>
        </w:rPr>
        <w:framePr w:w="9533" w:h="12282" w:x="1605" w:y="2752" w:hSpace="0" w:vSpace="0" w:wrap="around" w:vAnchor="page" w:hAnchor="page" w:hRule="exact"/>
        <w:pBdr/>
      </w:pPr>
      <w:bookmarkStart w:id="73" w:name="bookmark831"/>
      <w:r>
        <w:rPr>
          <w:rStyle w:val="40pt"/>
          <w:b/>
          <w:bCs/>
          <w:sz w:val="24"/>
          <w:szCs w:val="24"/>
        </w:rPr>
        <w:t>5.3. Подготовка к закупке</w:t>
      </w:r>
      <w:bookmarkEnd w:id="73"/>
    </w:p>
    <w:p>
      <w:pPr>
        <w:pStyle w:val="11"/>
        <w:numPr>
          <w:ilvl w:val="0"/>
          <w:numId w:val="32"/>
        </w:numPr>
        <w:pBdr/>
        <w:shd w:val="clear" w:color="auto" w:fill="auto"/>
        <w:tabs>
          <w:tab w:val="clear" w:pos="708"/>
          <w:tab w:val="left" w:pos="731" w:leader="none"/>
        </w:tabs>
        <w:spacing w:lineRule="exact" w:line="274" w:before="0" w:after="171"/>
        <w:ind w:left="720" w:right="20" w:hanging="680"/>
        <w:jc w:val="both"/>
        <w:rPr>
          <w:sz w:val="24"/>
          <w:szCs w:val="24"/>
        </w:rPr>
        <w:framePr w:w="9533" w:h="12282" w:x="1605" w:y="2752" w:hSpace="0" w:vSpace="0" w:wrap="around" w:vAnchor="page" w:hAnchor="page" w:hRule="exact"/>
        <w:pBdr/>
      </w:pPr>
      <w:r>
        <w:rPr>
          <w:rStyle w:val="105pt0pt"/>
          <w:sz w:val="24"/>
          <w:szCs w:val="24"/>
        </w:rPr>
        <w:t>Подготовка к закупке - это формализация потребностей ФП в осуществлении конкретной закупки в конкретный период времени в рамках утвержденных бюджетов (смет) подразделений и планов закупок.</w:t>
      </w:r>
    </w:p>
    <w:p>
      <w:pPr>
        <w:pStyle w:val="11"/>
        <w:numPr>
          <w:ilvl w:val="0"/>
          <w:numId w:val="32"/>
        </w:numPr>
        <w:pBdr/>
        <w:shd w:val="clear" w:color="auto" w:fill="auto"/>
        <w:tabs>
          <w:tab w:val="clear" w:pos="708"/>
          <w:tab w:val="left" w:pos="736" w:leader="none"/>
        </w:tabs>
        <w:spacing w:lineRule="exact" w:line="210" w:before="0" w:after="156"/>
        <w:ind w:left="720" w:hanging="680"/>
        <w:jc w:val="both"/>
        <w:rPr>
          <w:sz w:val="24"/>
          <w:szCs w:val="24"/>
        </w:rPr>
        <w:framePr w:w="9533" w:h="12282" w:x="1605" w:y="2752" w:hSpace="0" w:vSpace="0" w:wrap="around" w:vAnchor="page" w:hAnchor="page" w:hRule="exact"/>
        <w:pBdr/>
      </w:pPr>
      <w:r>
        <w:rPr>
          <w:rStyle w:val="105pt0pt"/>
          <w:sz w:val="24"/>
          <w:szCs w:val="24"/>
        </w:rPr>
        <w:t>Подготовка к закупке представляет собой последовательность трех этапов:</w:t>
      </w:r>
    </w:p>
    <w:p>
      <w:pPr>
        <w:pStyle w:val="11"/>
        <w:numPr>
          <w:ilvl w:val="0"/>
          <w:numId w:val="33"/>
        </w:numPr>
        <w:pBdr/>
        <w:shd w:val="clear" w:color="auto" w:fill="auto"/>
        <w:tabs>
          <w:tab w:val="clear" w:pos="708"/>
          <w:tab w:val="left" w:pos="1267" w:leader="none"/>
        </w:tabs>
        <w:spacing w:lineRule="exact" w:line="269" w:before="0" w:after="167"/>
        <w:ind w:left="1260" w:right="20" w:hanging="540"/>
        <w:jc w:val="left"/>
        <w:rPr>
          <w:sz w:val="24"/>
          <w:szCs w:val="24"/>
        </w:rPr>
        <w:framePr w:w="9533" w:h="12282" w:x="1605" w:y="2752" w:hSpace="0" w:vSpace="0" w:wrap="around" w:vAnchor="page" w:hAnchor="page" w:hRule="exact"/>
        <w:pBdr/>
      </w:pPr>
      <w:r>
        <w:rPr>
          <w:rStyle w:val="105pt0pt"/>
          <w:sz w:val="24"/>
          <w:szCs w:val="24"/>
        </w:rPr>
        <w:t>определение (уточнение) и обоснование потребности в закупке и формирование заявки;</w:t>
      </w:r>
    </w:p>
    <w:p>
      <w:pPr>
        <w:pStyle w:val="11"/>
        <w:numPr>
          <w:ilvl w:val="0"/>
          <w:numId w:val="33"/>
        </w:numPr>
        <w:pBdr/>
        <w:shd w:val="clear" w:color="auto" w:fill="auto"/>
        <w:tabs>
          <w:tab w:val="clear" w:pos="708"/>
          <w:tab w:val="left" w:pos="1262" w:leader="none"/>
        </w:tabs>
        <w:spacing w:lineRule="exact" w:line="210" w:before="0" w:after="140"/>
        <w:ind w:left="1260" w:hanging="540"/>
        <w:jc w:val="left"/>
        <w:rPr>
          <w:sz w:val="24"/>
          <w:szCs w:val="24"/>
        </w:rPr>
        <w:framePr w:w="9533" w:h="12282" w:x="1605" w:y="2752" w:hSpace="0" w:vSpace="0" w:wrap="around" w:vAnchor="page" w:hAnchor="page" w:hRule="exact"/>
        <w:pBdr/>
      </w:pPr>
      <w:r>
        <w:rPr>
          <w:rStyle w:val="105pt0pt"/>
          <w:sz w:val="24"/>
          <w:szCs w:val="24"/>
        </w:rPr>
        <w:t>проведение анализа рынка (если требуется и возможно),</w:t>
      </w:r>
    </w:p>
    <w:p>
      <w:pPr>
        <w:pStyle w:val="11"/>
        <w:numPr>
          <w:ilvl w:val="0"/>
          <w:numId w:val="33"/>
        </w:numPr>
        <w:pBdr/>
        <w:shd w:val="clear" w:color="auto" w:fill="auto"/>
        <w:tabs>
          <w:tab w:val="clear" w:pos="708"/>
          <w:tab w:val="left" w:pos="1253" w:leader="none"/>
        </w:tabs>
        <w:spacing w:lineRule="exact" w:line="210" w:before="0" w:after="147"/>
        <w:ind w:left="1260" w:hanging="540"/>
        <w:jc w:val="left"/>
        <w:rPr>
          <w:sz w:val="24"/>
          <w:szCs w:val="24"/>
        </w:rPr>
        <w:framePr w:w="9533" w:h="12282" w:x="1605" w:y="2752" w:hSpace="0" w:vSpace="0" w:wrap="around" w:vAnchor="page" w:hAnchor="page" w:hRule="exact"/>
        <w:pBdr/>
      </w:pPr>
      <w:r>
        <w:rPr>
          <w:rStyle w:val="105pt0pt"/>
          <w:sz w:val="24"/>
          <w:szCs w:val="24"/>
        </w:rPr>
        <w:t>утверждение заявки.</w:t>
      </w:r>
    </w:p>
    <w:p>
      <w:pPr>
        <w:pStyle w:val="11"/>
        <w:numPr>
          <w:ilvl w:val="0"/>
          <w:numId w:val="32"/>
        </w:numPr>
        <w:pBdr/>
        <w:shd w:val="clear" w:color="auto" w:fill="auto"/>
        <w:tabs>
          <w:tab w:val="clear" w:pos="708"/>
          <w:tab w:val="left" w:pos="746" w:leader="none"/>
        </w:tabs>
        <w:spacing w:lineRule="exact" w:line="274" w:before="0" w:after="120"/>
        <w:ind w:left="720" w:right="20" w:hanging="680"/>
        <w:jc w:val="both"/>
        <w:rPr>
          <w:sz w:val="24"/>
          <w:szCs w:val="24"/>
        </w:rPr>
        <w:framePr w:w="9533" w:h="12282" w:x="1605" w:y="2752" w:hSpace="0" w:vSpace="0" w:wrap="around" w:vAnchor="page" w:hAnchor="page" w:hRule="exact"/>
        <w:pBdr/>
      </w:pPr>
      <w:r>
        <w:rPr>
          <w:rStyle w:val="105pt0pt"/>
          <w:sz w:val="24"/>
          <w:szCs w:val="24"/>
        </w:rPr>
        <w:t>Определение и обоснование потребности в закупке осуществляется посредством подачи ФП заявок на закупку при наступлении требуемого срока, с учетом периода, необходимого для непосредственного проведения отборочных процедур, сроков заключения договора, сроков изготовления и поставки продукции (если применимо).</w:t>
      </w:r>
    </w:p>
    <w:p>
      <w:pPr>
        <w:pStyle w:val="11"/>
        <w:numPr>
          <w:ilvl w:val="0"/>
          <w:numId w:val="32"/>
        </w:numPr>
        <w:pBdr/>
        <w:shd w:val="clear" w:color="auto" w:fill="auto"/>
        <w:tabs>
          <w:tab w:val="clear" w:pos="708"/>
          <w:tab w:val="left" w:pos="736" w:leader="none"/>
        </w:tabs>
        <w:spacing w:lineRule="exact" w:line="274" w:before="0" w:after="0"/>
        <w:ind w:left="720" w:right="20" w:hanging="680"/>
        <w:jc w:val="both"/>
        <w:rPr>
          <w:sz w:val="24"/>
          <w:szCs w:val="24"/>
        </w:rPr>
        <w:framePr w:w="9533" w:h="12282" w:x="1605" w:y="2752" w:hSpace="0" w:vSpace="0" w:wrap="around" w:vAnchor="page" w:hAnchor="page" w:hRule="exact"/>
        <w:pBdr/>
      </w:pPr>
      <w:r>
        <w:rPr>
          <w:rStyle w:val="105pt0pt"/>
          <w:sz w:val="24"/>
          <w:szCs w:val="24"/>
        </w:rPr>
        <w:t>При формировании заявки на закупку должны быть определены и уточнены потребность в закупаемой продукции, требования к продукции (функциональные, технические и проч.), к участникам закупки, к условиям поставки (выполнения, оказания), к отборочной процедуре (если проводится).</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420" w:hanging="0"/>
        <w:rPr/>
        <w:framePr w:w="10661" w:h="339" w:x="837" w:y="408" w:hSpace="0" w:vSpace="0" w:wrap="around" w:vAnchor="page" w:hAnchor="page" w:hRule="exact"/>
        <w:pBdr/>
      </w:pPr>
      <w:r>
        <w:rPr>
          <w:rStyle w:val="95pt0pt"/>
          <w:sz w:val="20"/>
          <w:szCs w:val="20"/>
        </w:rPr>
        <w:t>25</w:t>
      </w:r>
    </w:p>
    <w:p>
      <w:pPr>
        <w:pStyle w:val="11"/>
        <w:numPr>
          <w:ilvl w:val="0"/>
          <w:numId w:val="34"/>
        </w:numPr>
        <w:pBdr/>
        <w:shd w:val="clear" w:color="auto" w:fill="auto"/>
        <w:tabs>
          <w:tab w:val="clear" w:pos="708"/>
          <w:tab w:val="left" w:pos="726" w:leader="none"/>
        </w:tabs>
        <w:spacing w:lineRule="exact" w:line="274" w:before="0" w:after="116"/>
        <w:ind w:left="720" w:right="20" w:hanging="700"/>
        <w:jc w:val="both"/>
        <w:rPr>
          <w:sz w:val="24"/>
          <w:szCs w:val="24"/>
        </w:rPr>
        <w:framePr w:w="9523" w:h="13668" w:x="1610" w:y="1335" w:hSpace="0" w:vSpace="0" w:wrap="around" w:vAnchor="page" w:hAnchor="page" w:hRule="exact"/>
        <w:pBdr/>
      </w:pPr>
      <w:r>
        <w:rPr>
          <w:rStyle w:val="105pt0pt"/>
          <w:sz w:val="24"/>
          <w:szCs w:val="24"/>
        </w:rPr>
        <w:t>ФП заблаговременно планирует свои потребности в товарах, работах, услугах, необходимых для реализации проектов, осуществления деятельности подразделения и выполнения функциональных обязанностей. Потребности в закупках, которые могут быть спланированы на определенный период, формируются в планах закупок. Потребности в закупках, которые не могут быть спланированы на установленный период, формализуются отдельными заявками подразделений Общества с учетом времени, необходимого на проведение отборочных процедур, сроков заключения договора, сроков изготовления и поставки продукции (если применимо).</w:t>
      </w:r>
    </w:p>
    <w:p>
      <w:pPr>
        <w:pStyle w:val="11"/>
        <w:numPr>
          <w:ilvl w:val="0"/>
          <w:numId w:val="34"/>
        </w:numPr>
        <w:pBdr/>
        <w:shd w:val="clear" w:color="auto" w:fill="auto"/>
        <w:tabs>
          <w:tab w:val="clear" w:pos="708"/>
          <w:tab w:val="left" w:pos="726" w:leader="none"/>
        </w:tabs>
        <w:spacing w:lineRule="exact" w:line="278" w:before="0" w:after="124"/>
        <w:ind w:left="720" w:right="20" w:hanging="700"/>
        <w:jc w:val="both"/>
        <w:rPr>
          <w:sz w:val="24"/>
          <w:szCs w:val="24"/>
        </w:rPr>
        <w:framePr w:w="9523" w:h="13668" w:x="1610" w:y="1335" w:hSpace="0" w:vSpace="0" w:wrap="around" w:vAnchor="page" w:hAnchor="page" w:hRule="exact"/>
        <w:pBdr/>
      </w:pPr>
      <w:r>
        <w:rPr>
          <w:rStyle w:val="105pt0pt"/>
          <w:sz w:val="24"/>
          <w:szCs w:val="24"/>
        </w:rPr>
        <w:t>ФП перед подготовкой заявки на закупку, по возможности, проводит анализ рынка, в ходе которого решаются следующие задачи:</w:t>
      </w:r>
    </w:p>
    <w:p>
      <w:pPr>
        <w:pStyle w:val="11"/>
        <w:numPr>
          <w:ilvl w:val="0"/>
          <w:numId w:val="35"/>
        </w:numPr>
        <w:pBdr/>
        <w:shd w:val="clear" w:color="auto" w:fill="auto"/>
        <w:tabs>
          <w:tab w:val="clear" w:pos="708"/>
          <w:tab w:val="left" w:pos="1258" w:leader="none"/>
        </w:tabs>
        <w:spacing w:lineRule="exact" w:line="274" w:before="0" w:after="171"/>
        <w:ind w:left="1260" w:right="20" w:hanging="540"/>
        <w:jc w:val="both"/>
        <w:rPr>
          <w:sz w:val="24"/>
          <w:szCs w:val="24"/>
        </w:rPr>
        <w:framePr w:w="9523" w:h="13668" w:x="1610" w:y="1335" w:hSpace="0" w:vSpace="0" w:wrap="around" w:vAnchor="page" w:hAnchor="page" w:hRule="exact"/>
        <w:pBdr/>
      </w:pPr>
      <w:r>
        <w:rPr>
          <w:rStyle w:val="105pt0pt"/>
          <w:sz w:val="24"/>
          <w:szCs w:val="24"/>
        </w:rPr>
        <w:t>Определение наличия конкурентной среды среди поставщиков по требуемой номенклатуре продукции. Об отсутствии конкурентности при закупке может свидетельствовать наличие технических и других формализованных решений, определяющих конкретного поставщика(-ов), в т.ч. в КД, ПД и ТД.</w:t>
      </w:r>
    </w:p>
    <w:p>
      <w:pPr>
        <w:pStyle w:val="11"/>
        <w:numPr>
          <w:ilvl w:val="0"/>
          <w:numId w:val="35"/>
        </w:numPr>
        <w:pBdr/>
        <w:shd w:val="clear" w:color="auto" w:fill="auto"/>
        <w:tabs>
          <w:tab w:val="clear" w:pos="708"/>
          <w:tab w:val="left" w:pos="1262" w:leader="none"/>
        </w:tabs>
        <w:spacing w:lineRule="exact" w:line="210" w:before="0" w:after="91"/>
        <w:ind w:left="1260" w:hanging="540"/>
        <w:jc w:val="both"/>
        <w:rPr>
          <w:sz w:val="24"/>
          <w:szCs w:val="24"/>
        </w:rPr>
        <w:framePr w:w="9523" w:h="13668" w:x="1610" w:y="1335" w:hSpace="0" w:vSpace="0" w:wrap="around" w:vAnchor="page" w:hAnchor="page" w:hRule="exact"/>
        <w:pBdr/>
      </w:pPr>
      <w:r>
        <w:rPr>
          <w:rStyle w:val="105pt0pt"/>
          <w:sz w:val="24"/>
          <w:szCs w:val="24"/>
        </w:rPr>
        <w:t>Определение (уточнение) начальной цены.</w:t>
      </w:r>
    </w:p>
    <w:p>
      <w:pPr>
        <w:pStyle w:val="11"/>
        <w:numPr>
          <w:ilvl w:val="0"/>
          <w:numId w:val="35"/>
        </w:numPr>
        <w:pBdr/>
        <w:shd w:val="clear" w:color="auto" w:fill="auto"/>
        <w:tabs>
          <w:tab w:val="clear" w:pos="708"/>
          <w:tab w:val="left" w:pos="1253" w:leader="none"/>
        </w:tabs>
        <w:spacing w:lineRule="exact" w:line="269" w:before="0" w:after="116"/>
        <w:ind w:left="1260" w:right="20" w:hanging="540"/>
        <w:jc w:val="both"/>
        <w:rPr>
          <w:sz w:val="24"/>
          <w:szCs w:val="24"/>
        </w:rPr>
        <w:framePr w:w="9523" w:h="13668" w:x="1610" w:y="1335" w:hSpace="0" w:vSpace="0" w:wrap="around" w:vAnchor="page" w:hAnchor="page" w:hRule="exact"/>
        <w:pBdr/>
      </w:pPr>
      <w:r>
        <w:rPr>
          <w:rStyle w:val="105pt0pt"/>
          <w:sz w:val="24"/>
          <w:szCs w:val="24"/>
        </w:rPr>
        <w:t>Проверка закупки на дублирование (поиск аналогичных (замещающих) закупок, осуществленных или осуществляемых другими подразделениями).</w:t>
      </w:r>
    </w:p>
    <w:p>
      <w:pPr>
        <w:pStyle w:val="11"/>
        <w:numPr>
          <w:ilvl w:val="0"/>
          <w:numId w:val="35"/>
        </w:numPr>
        <w:pBdr/>
        <w:shd w:val="clear" w:color="auto" w:fill="auto"/>
        <w:tabs>
          <w:tab w:val="clear" w:pos="708"/>
          <w:tab w:val="left" w:pos="1253" w:leader="none"/>
        </w:tabs>
        <w:spacing w:lineRule="exact" w:line="274" w:before="0" w:after="171"/>
        <w:ind w:left="1260" w:right="20" w:hanging="540"/>
        <w:jc w:val="both"/>
        <w:rPr>
          <w:sz w:val="24"/>
          <w:szCs w:val="24"/>
        </w:rPr>
        <w:framePr w:w="9523" w:h="13668" w:x="1610" w:y="1335" w:hSpace="0" w:vSpace="0" w:wrap="around" w:vAnchor="page" w:hAnchor="page" w:hRule="exact"/>
        <w:pBdr/>
      </w:pPr>
      <w:r>
        <w:rPr>
          <w:rStyle w:val="105pt0pt"/>
          <w:sz w:val="24"/>
          <w:szCs w:val="24"/>
        </w:rPr>
        <w:t>Проверка целесообразности и возможности поставки товаров, выполнения работ, оказания услуг силами Общества.</w:t>
      </w:r>
    </w:p>
    <w:p>
      <w:pPr>
        <w:pStyle w:val="11"/>
        <w:numPr>
          <w:ilvl w:val="0"/>
          <w:numId w:val="34"/>
        </w:numPr>
        <w:pBdr/>
        <w:shd w:val="clear" w:color="auto" w:fill="auto"/>
        <w:tabs>
          <w:tab w:val="clear" w:pos="708"/>
          <w:tab w:val="left" w:pos="711" w:leader="none"/>
        </w:tabs>
        <w:spacing w:lineRule="exact" w:line="210" w:before="0" w:after="87"/>
        <w:ind w:left="720" w:hanging="700"/>
        <w:jc w:val="both"/>
        <w:rPr>
          <w:sz w:val="24"/>
          <w:szCs w:val="24"/>
        </w:rPr>
        <w:framePr w:w="9523" w:h="13668" w:x="1610" w:y="1335" w:hSpace="0" w:vSpace="0" w:wrap="around" w:vAnchor="page" w:hAnchor="page" w:hRule="exact"/>
        <w:pBdr/>
      </w:pPr>
      <w:r>
        <w:rPr>
          <w:rStyle w:val="105pt0pt"/>
          <w:sz w:val="24"/>
          <w:szCs w:val="24"/>
        </w:rPr>
        <w:t>В заявке на закупку, как правило, указываются следующие данные:</w:t>
      </w:r>
    </w:p>
    <w:p>
      <w:pPr>
        <w:pStyle w:val="11"/>
        <w:numPr>
          <w:ilvl w:val="0"/>
          <w:numId w:val="35"/>
        </w:numPr>
        <w:pBdr/>
        <w:shd w:val="clear" w:color="auto" w:fill="auto"/>
        <w:tabs>
          <w:tab w:val="clear" w:pos="708"/>
          <w:tab w:val="left" w:pos="1253" w:leader="none"/>
        </w:tabs>
        <w:spacing w:lineRule="exact" w:line="274" w:before="0" w:after="171"/>
        <w:ind w:left="1260" w:right="20" w:hanging="540"/>
        <w:jc w:val="both"/>
        <w:rPr>
          <w:sz w:val="24"/>
          <w:szCs w:val="24"/>
        </w:rPr>
        <w:framePr w:w="9523" w:h="13668" w:x="1610" w:y="1335" w:hSpace="0" w:vSpace="0" w:wrap="around" w:vAnchor="page" w:hAnchor="page" w:hRule="exact"/>
        <w:pBdr/>
      </w:pPr>
      <w:r>
        <w:rPr>
          <w:rStyle w:val="105pt0pt"/>
          <w:sz w:val="24"/>
          <w:szCs w:val="24"/>
        </w:rPr>
        <w:t>Предмет закупки и закупаемая продукция (по количеству, качеству, характеристикам),</w:t>
      </w:r>
    </w:p>
    <w:p>
      <w:pPr>
        <w:pStyle w:val="11"/>
        <w:numPr>
          <w:ilvl w:val="0"/>
          <w:numId w:val="35"/>
        </w:numPr>
        <w:pBdr/>
        <w:shd w:val="clear" w:color="auto" w:fill="auto"/>
        <w:tabs>
          <w:tab w:val="clear" w:pos="708"/>
          <w:tab w:val="left" w:pos="1253" w:leader="none"/>
        </w:tabs>
        <w:spacing w:lineRule="exact" w:line="210" w:before="0" w:after="138"/>
        <w:ind w:left="1260" w:hanging="540"/>
        <w:jc w:val="both"/>
        <w:rPr>
          <w:sz w:val="24"/>
          <w:szCs w:val="24"/>
        </w:rPr>
        <w:framePr w:w="9523" w:h="13668" w:x="1610" w:y="1335" w:hSpace="0" w:vSpace="0" w:wrap="around" w:vAnchor="page" w:hAnchor="page" w:hRule="exact"/>
        <w:pBdr/>
      </w:pPr>
      <w:r>
        <w:rPr>
          <w:rStyle w:val="105pt0pt"/>
          <w:sz w:val="24"/>
          <w:szCs w:val="24"/>
        </w:rPr>
        <w:t>Планируемый объем денежных средств,</w:t>
      </w:r>
    </w:p>
    <w:p>
      <w:pPr>
        <w:pStyle w:val="11"/>
        <w:numPr>
          <w:ilvl w:val="0"/>
          <w:numId w:val="35"/>
        </w:numPr>
        <w:pBdr/>
        <w:shd w:val="clear" w:color="auto" w:fill="auto"/>
        <w:tabs>
          <w:tab w:val="clear" w:pos="708"/>
          <w:tab w:val="left" w:pos="1262" w:leader="none"/>
        </w:tabs>
        <w:spacing w:lineRule="exact" w:line="210" w:before="0" w:after="87"/>
        <w:ind w:left="1260" w:hanging="540"/>
        <w:jc w:val="both"/>
        <w:rPr>
          <w:sz w:val="24"/>
          <w:szCs w:val="24"/>
        </w:rPr>
        <w:framePr w:w="9523" w:h="13668" w:x="1610" w:y="1335" w:hSpace="0" w:vSpace="0" w:wrap="around" w:vAnchor="page" w:hAnchor="page" w:hRule="exact"/>
        <w:pBdr/>
      </w:pPr>
      <w:r>
        <w:rPr>
          <w:rStyle w:val="105pt0pt"/>
          <w:sz w:val="24"/>
          <w:szCs w:val="24"/>
        </w:rPr>
        <w:t>Сроки поставки (выполнения, оказания),</w:t>
      </w:r>
    </w:p>
    <w:p>
      <w:pPr>
        <w:pStyle w:val="11"/>
        <w:numPr>
          <w:ilvl w:val="0"/>
          <w:numId w:val="35"/>
        </w:numPr>
        <w:pBdr/>
        <w:shd w:val="clear" w:color="auto" w:fill="auto"/>
        <w:tabs>
          <w:tab w:val="clear" w:pos="708"/>
          <w:tab w:val="left" w:pos="1262" w:leader="none"/>
        </w:tabs>
        <w:spacing w:lineRule="exact" w:line="274" w:before="0" w:after="171"/>
        <w:ind w:left="1260" w:right="20" w:hanging="540"/>
        <w:jc w:val="both"/>
        <w:rPr>
          <w:sz w:val="24"/>
          <w:szCs w:val="24"/>
        </w:rPr>
        <w:framePr w:w="9523" w:h="13668" w:x="1610" w:y="1335" w:hSpace="0" w:vSpace="0" w:wrap="around" w:vAnchor="page" w:hAnchor="page" w:hRule="exact"/>
        <w:pBdr/>
      </w:pPr>
      <w:r>
        <w:rPr>
          <w:rStyle w:val="105pt0pt"/>
          <w:sz w:val="24"/>
          <w:szCs w:val="24"/>
        </w:rPr>
        <w:t>Обоснование закупки (ссылка на организационно-распорядительный документ, решение разрешающего органа (ЗК, НТС, ИК), в случаях, когда закупка в соответствии с действующей НМД требует подобного решения);</w:t>
      </w:r>
    </w:p>
    <w:p>
      <w:pPr>
        <w:pStyle w:val="11"/>
        <w:numPr>
          <w:ilvl w:val="0"/>
          <w:numId w:val="35"/>
        </w:numPr>
        <w:pBdr/>
        <w:shd w:val="clear" w:color="auto" w:fill="auto"/>
        <w:tabs>
          <w:tab w:val="clear" w:pos="708"/>
          <w:tab w:val="left" w:pos="1253" w:leader="none"/>
        </w:tabs>
        <w:spacing w:lineRule="exact" w:line="210" w:before="0" w:after="83"/>
        <w:ind w:left="1260" w:hanging="540"/>
        <w:jc w:val="both"/>
        <w:rPr>
          <w:sz w:val="24"/>
          <w:szCs w:val="24"/>
        </w:rPr>
        <w:framePr w:w="9523" w:h="13668" w:x="1610" w:y="1335" w:hSpace="0" w:vSpace="0" w:wrap="around" w:vAnchor="page" w:hAnchor="page" w:hRule="exact"/>
        <w:pBdr/>
      </w:pPr>
      <w:r>
        <w:rPr>
          <w:rStyle w:val="105pt0pt"/>
          <w:sz w:val="24"/>
          <w:szCs w:val="24"/>
        </w:rPr>
        <w:t>Необходимость проведения отборочной процедуры.</w:t>
      </w:r>
    </w:p>
    <w:p>
      <w:pPr>
        <w:pStyle w:val="11"/>
        <w:numPr>
          <w:ilvl w:val="0"/>
          <w:numId w:val="35"/>
        </w:numPr>
        <w:pBdr/>
        <w:shd w:val="clear" w:color="auto" w:fill="auto"/>
        <w:tabs>
          <w:tab w:val="clear" w:pos="708"/>
          <w:tab w:val="left" w:pos="1262" w:leader="none"/>
        </w:tabs>
        <w:spacing w:lineRule="exact" w:line="278" w:before="0" w:after="175"/>
        <w:ind w:left="1260" w:right="20" w:hanging="540"/>
        <w:jc w:val="both"/>
        <w:rPr>
          <w:sz w:val="24"/>
          <w:szCs w:val="24"/>
        </w:rPr>
        <w:framePr w:w="9523" w:h="13668" w:x="1610" w:y="1335" w:hSpace="0" w:vSpace="0" w:wrap="around" w:vAnchor="page" w:hAnchor="page" w:hRule="exact"/>
        <w:pBdr/>
      </w:pPr>
      <w:r>
        <w:rPr>
          <w:rStyle w:val="105pt0pt"/>
          <w:sz w:val="24"/>
          <w:szCs w:val="24"/>
        </w:rPr>
        <w:t>Требования к продукции, поставщикам, условиям поставки, отборочной процедуре.</w:t>
      </w:r>
    </w:p>
    <w:p>
      <w:pPr>
        <w:pStyle w:val="11"/>
        <w:numPr>
          <w:ilvl w:val="0"/>
          <w:numId w:val="35"/>
        </w:numPr>
        <w:pBdr/>
        <w:shd w:val="clear" w:color="auto" w:fill="auto"/>
        <w:tabs>
          <w:tab w:val="clear" w:pos="708"/>
          <w:tab w:val="left" w:pos="1258" w:leader="none"/>
        </w:tabs>
        <w:spacing w:lineRule="exact" w:line="210" w:before="0" w:after="83"/>
        <w:ind w:left="1260" w:hanging="540"/>
        <w:jc w:val="both"/>
        <w:rPr>
          <w:sz w:val="24"/>
          <w:szCs w:val="24"/>
        </w:rPr>
        <w:framePr w:w="9523" w:h="13668" w:x="1610" w:y="1335" w:hSpace="0" w:vSpace="0" w:wrap="around" w:vAnchor="page" w:hAnchor="page" w:hRule="exact"/>
        <w:pBdr/>
      </w:pPr>
      <w:r>
        <w:rPr>
          <w:rStyle w:val="105pt0pt"/>
          <w:sz w:val="24"/>
          <w:szCs w:val="24"/>
        </w:rPr>
        <w:t>Другая информация, касающаяся закупки.</w:t>
      </w:r>
    </w:p>
    <w:p>
      <w:pPr>
        <w:pStyle w:val="11"/>
        <w:numPr>
          <w:ilvl w:val="0"/>
          <w:numId w:val="34"/>
        </w:numPr>
        <w:pBdr/>
        <w:shd w:val="clear" w:color="auto" w:fill="auto"/>
        <w:tabs>
          <w:tab w:val="clear" w:pos="708"/>
          <w:tab w:val="left" w:pos="721" w:leader="none"/>
        </w:tabs>
        <w:spacing w:lineRule="exact" w:line="278" w:before="0" w:after="124"/>
        <w:ind w:left="720" w:right="20" w:hanging="700"/>
        <w:jc w:val="both"/>
        <w:rPr>
          <w:sz w:val="24"/>
          <w:szCs w:val="24"/>
        </w:rPr>
        <w:framePr w:w="9523" w:h="13668" w:x="1610" w:y="1335" w:hSpace="0" w:vSpace="0" w:wrap="around" w:vAnchor="page" w:hAnchor="page" w:hRule="exact"/>
        <w:pBdr/>
      </w:pPr>
      <w:r>
        <w:rPr>
          <w:rStyle w:val="105pt0pt"/>
          <w:sz w:val="24"/>
          <w:szCs w:val="24"/>
        </w:rPr>
        <w:t>Сформированная заявка на закупку согласуется финансово-экономическим подразделением Общества для подтверждения наличия соответствующих средств в бюджете (смете) ФП.</w:t>
      </w:r>
    </w:p>
    <w:p>
      <w:pPr>
        <w:pStyle w:val="11"/>
        <w:numPr>
          <w:ilvl w:val="0"/>
          <w:numId w:val="34"/>
        </w:numPr>
        <w:pBdr/>
        <w:shd w:val="clear" w:color="auto" w:fill="auto"/>
        <w:tabs>
          <w:tab w:val="clear" w:pos="708"/>
          <w:tab w:val="left" w:pos="716" w:leader="none"/>
        </w:tabs>
        <w:spacing w:lineRule="exact" w:line="274" w:before="0" w:after="113"/>
        <w:ind w:left="720" w:right="20" w:hanging="700"/>
        <w:jc w:val="both"/>
        <w:rPr>
          <w:sz w:val="24"/>
          <w:szCs w:val="24"/>
        </w:rPr>
        <w:framePr w:w="9523" w:h="13668" w:x="1610" w:y="1335" w:hSpace="0" w:vSpace="0" w:wrap="around" w:vAnchor="page" w:hAnchor="page" w:hRule="exact"/>
        <w:pBdr/>
      </w:pPr>
      <w:r>
        <w:rPr>
          <w:rStyle w:val="105pt0pt"/>
          <w:sz w:val="24"/>
          <w:szCs w:val="24"/>
        </w:rPr>
        <w:t>Заявки на закупку, не запланированные в бюджете (смете) подразделений, могут потребовать дополнительного согласования, а при необходимости - изменения бюджета (сметы) в установленном порядке.</w:t>
      </w:r>
    </w:p>
    <w:p>
      <w:pPr>
        <w:pStyle w:val="11"/>
        <w:numPr>
          <w:ilvl w:val="0"/>
          <w:numId w:val="34"/>
        </w:numPr>
        <w:pBdr/>
        <w:shd w:val="clear" w:color="auto" w:fill="auto"/>
        <w:tabs>
          <w:tab w:val="clear" w:pos="708"/>
          <w:tab w:val="left" w:pos="716" w:leader="none"/>
        </w:tabs>
        <w:spacing w:lineRule="exact" w:line="283" w:before="0" w:after="0"/>
        <w:ind w:left="720" w:right="20" w:hanging="700"/>
        <w:jc w:val="both"/>
        <w:rPr>
          <w:sz w:val="24"/>
          <w:szCs w:val="24"/>
        </w:rPr>
        <w:framePr w:w="9523" w:h="13668" w:x="1610" w:y="1335" w:hSpace="0" w:vSpace="0" w:wrap="around" w:vAnchor="page" w:hAnchor="page" w:hRule="exact"/>
        <w:pBdr/>
      </w:pPr>
      <w:r>
        <w:rPr>
          <w:rStyle w:val="105pt0pt"/>
          <w:sz w:val="24"/>
          <w:szCs w:val="24"/>
        </w:rPr>
        <w:t>Заявка на закупку утверждается руководителем ФП (при наличии полномочий), руководителем проекта, либо лицом, имеющим право подписи договора.</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80" w:hanging="0"/>
        <w:jc w:val="center"/>
        <w:rPr/>
        <w:framePr w:w="10795" w:h="454" w:x="924" w:y="293" w:hSpace="0" w:vSpace="0" w:wrap="around" w:vAnchor="page" w:hAnchor="page" w:hRule="exact"/>
        <w:pBdr/>
      </w:pPr>
      <w:r>
        <w:rPr>
          <w:rStyle w:val="95pt"/>
          <w:sz w:val="20"/>
          <w:szCs w:val="20"/>
        </w:rPr>
        <w:t>26</w:t>
      </w:r>
    </w:p>
    <w:p>
      <w:pPr>
        <w:pStyle w:val="42"/>
        <w:pBdr/>
        <w:shd w:val="clear" w:color="auto" w:fill="auto"/>
        <w:spacing w:lineRule="exact" w:line="230" w:before="0" w:after="129"/>
        <w:ind w:left="720" w:hanging="700"/>
        <w:rPr>
          <w:sz w:val="24"/>
          <w:szCs w:val="24"/>
        </w:rPr>
        <w:framePr w:w="9523" w:h="14434" w:x="1610" w:y="1394" w:hSpace="0" w:vSpace="0" w:wrap="around" w:vAnchor="page" w:hAnchor="page" w:hRule="exact"/>
        <w:pBdr/>
      </w:pPr>
      <w:bookmarkStart w:id="74" w:name="bookmark851"/>
      <w:bookmarkStart w:id="75" w:name="bookmark841"/>
      <w:r>
        <w:rPr>
          <w:rStyle w:val="40pt"/>
          <w:b/>
          <w:bCs/>
          <w:sz w:val="24"/>
          <w:szCs w:val="24"/>
        </w:rPr>
        <w:t>5.4. Проведение закупки</w:t>
      </w:r>
      <w:bookmarkEnd w:id="74"/>
      <w:bookmarkEnd w:id="75"/>
    </w:p>
    <w:p>
      <w:pPr>
        <w:pStyle w:val="11"/>
        <w:numPr>
          <w:ilvl w:val="0"/>
          <w:numId w:val="36"/>
        </w:numPr>
        <w:pBdr/>
        <w:shd w:val="clear" w:color="auto" w:fill="auto"/>
        <w:tabs>
          <w:tab w:val="clear" w:pos="708"/>
          <w:tab w:val="left" w:pos="716" w:leader="none"/>
        </w:tabs>
        <w:spacing w:lineRule="exact" w:line="278" w:before="0" w:after="116"/>
        <w:ind w:left="720" w:right="20" w:hanging="700"/>
        <w:jc w:val="both"/>
        <w:rPr>
          <w:sz w:val="24"/>
          <w:szCs w:val="24"/>
        </w:rPr>
        <w:framePr w:w="9523" w:h="14434" w:x="1610" w:y="1394" w:hSpace="0" w:vSpace="0" w:wrap="around" w:vAnchor="page" w:hAnchor="page" w:hRule="exact"/>
        <w:pBdr/>
      </w:pPr>
      <w:r>
        <w:rPr>
          <w:rStyle w:val="105pt0pt"/>
          <w:sz w:val="24"/>
          <w:szCs w:val="24"/>
        </w:rPr>
        <w:t>До начала непосредственного проведения каждой отдельной закупки с учетом требований заявки на закупку должен быть определен (уточнен) способ и метод закупки, указанный в разделе 4 настоящего Положения.</w:t>
      </w:r>
    </w:p>
    <w:p>
      <w:pPr>
        <w:pStyle w:val="11"/>
        <w:numPr>
          <w:ilvl w:val="0"/>
          <w:numId w:val="36"/>
        </w:numPr>
        <w:pBdr/>
        <w:shd w:val="clear" w:color="auto" w:fill="auto"/>
        <w:tabs>
          <w:tab w:val="clear" w:pos="708"/>
          <w:tab w:val="left" w:pos="711" w:leader="none"/>
        </w:tabs>
        <w:spacing w:lineRule="exact" w:line="283" w:before="0" w:after="128"/>
        <w:ind w:left="720" w:right="20" w:hanging="700"/>
        <w:jc w:val="both"/>
        <w:rPr>
          <w:sz w:val="24"/>
          <w:szCs w:val="24"/>
        </w:rPr>
        <w:framePr w:w="9523" w:h="14434" w:x="1610" w:y="1394" w:hSpace="0" w:vSpace="0" w:wrap="around" w:vAnchor="page" w:hAnchor="page" w:hRule="exact"/>
        <w:pBdr/>
      </w:pPr>
      <w:r>
        <w:rPr>
          <w:rStyle w:val="105pt0pt"/>
          <w:sz w:val="24"/>
          <w:szCs w:val="24"/>
        </w:rPr>
        <w:t>При проведении отборочных процедур в ходе подготовки документации о закупке, как правило, определяются:</w:t>
      </w:r>
    </w:p>
    <w:p>
      <w:pPr>
        <w:pStyle w:val="11"/>
        <w:numPr>
          <w:ilvl w:val="0"/>
          <w:numId w:val="37"/>
        </w:numPr>
        <w:pBdr/>
        <w:shd w:val="clear" w:color="auto" w:fill="auto"/>
        <w:tabs>
          <w:tab w:val="clear" w:pos="708"/>
          <w:tab w:val="left" w:pos="1258" w:leader="none"/>
        </w:tabs>
        <w:spacing w:lineRule="exact" w:line="274" w:before="0" w:after="171"/>
        <w:ind w:left="1260" w:right="20" w:hanging="540"/>
        <w:jc w:val="both"/>
        <w:rPr>
          <w:sz w:val="24"/>
          <w:szCs w:val="24"/>
        </w:rPr>
        <w:framePr w:w="9523" w:h="14434" w:x="1610" w:y="1394" w:hSpace="0" w:vSpace="0" w:wrap="around" w:vAnchor="page" w:hAnchor="page" w:hRule="exact"/>
        <w:pBdr/>
      </w:pPr>
      <w:r>
        <w:rPr>
          <w:rStyle w:val="105pt0pt"/>
          <w:sz w:val="24"/>
          <w:szCs w:val="24"/>
        </w:rPr>
        <w:t>требования к закупаемой продукции, в том числе при необходимости - начальная стоимость закупки (предельная цена);</w:t>
      </w:r>
    </w:p>
    <w:p>
      <w:pPr>
        <w:pStyle w:val="11"/>
        <w:numPr>
          <w:ilvl w:val="0"/>
          <w:numId w:val="37"/>
        </w:numPr>
        <w:pBdr/>
        <w:shd w:val="clear" w:color="auto" w:fill="auto"/>
        <w:tabs>
          <w:tab w:val="clear" w:pos="708"/>
          <w:tab w:val="left" w:pos="1253" w:leader="none"/>
        </w:tabs>
        <w:spacing w:lineRule="exact" w:line="210" w:before="0" w:after="156"/>
        <w:ind w:left="1260" w:hanging="540"/>
        <w:jc w:val="both"/>
        <w:rPr>
          <w:sz w:val="24"/>
          <w:szCs w:val="24"/>
        </w:rPr>
        <w:framePr w:w="9523" w:h="14434" w:x="1610" w:y="1394" w:hSpace="0" w:vSpace="0" w:wrap="around" w:vAnchor="page" w:hAnchor="page" w:hRule="exact"/>
        <w:pBdr/>
      </w:pPr>
      <w:r>
        <w:rPr>
          <w:rStyle w:val="105pt0pt"/>
          <w:sz w:val="24"/>
          <w:szCs w:val="24"/>
        </w:rPr>
        <w:t>требования к участникам (общие, обязательные, желательные);</w:t>
      </w:r>
    </w:p>
    <w:p>
      <w:pPr>
        <w:pStyle w:val="11"/>
        <w:numPr>
          <w:ilvl w:val="0"/>
          <w:numId w:val="37"/>
        </w:numPr>
        <w:pBdr/>
        <w:shd w:val="clear" w:color="auto" w:fill="auto"/>
        <w:tabs>
          <w:tab w:val="clear" w:pos="708"/>
          <w:tab w:val="left" w:pos="1258" w:leader="none"/>
        </w:tabs>
        <w:spacing w:lineRule="exact" w:line="269" w:before="0" w:after="167"/>
        <w:ind w:left="1260" w:right="20" w:hanging="540"/>
        <w:jc w:val="both"/>
        <w:rPr>
          <w:sz w:val="24"/>
          <w:szCs w:val="24"/>
        </w:rPr>
        <w:framePr w:w="9523" w:h="14434" w:x="1610" w:y="1394" w:hSpace="0" w:vSpace="0" w:wrap="around" w:vAnchor="page" w:hAnchor="page" w:hRule="exact"/>
        <w:pBdr/>
      </w:pPr>
      <w:r>
        <w:rPr>
          <w:rStyle w:val="105pt0pt"/>
          <w:sz w:val="24"/>
          <w:szCs w:val="24"/>
        </w:rPr>
        <w:t>требования к условиям договора, заключаемого по результатам процедуры закупки;</w:t>
      </w:r>
    </w:p>
    <w:p>
      <w:pPr>
        <w:pStyle w:val="11"/>
        <w:numPr>
          <w:ilvl w:val="0"/>
          <w:numId w:val="37"/>
        </w:numPr>
        <w:pBdr/>
        <w:shd w:val="clear" w:color="auto" w:fill="auto"/>
        <w:tabs>
          <w:tab w:val="clear" w:pos="708"/>
          <w:tab w:val="left" w:pos="1253" w:leader="none"/>
        </w:tabs>
        <w:spacing w:lineRule="exact" w:line="210" w:before="0" w:after="89"/>
        <w:ind w:left="1260" w:hanging="540"/>
        <w:jc w:val="both"/>
        <w:rPr>
          <w:sz w:val="24"/>
          <w:szCs w:val="24"/>
        </w:rPr>
        <w:framePr w:w="9523" w:h="14434" w:x="1610" w:y="1394" w:hSpace="0" w:vSpace="0" w:wrap="around" w:vAnchor="page" w:hAnchor="page" w:hRule="exact"/>
        <w:pBdr/>
      </w:pPr>
      <w:r>
        <w:rPr>
          <w:rStyle w:val="105pt0pt"/>
          <w:sz w:val="24"/>
          <w:szCs w:val="24"/>
        </w:rPr>
        <w:t>требования к составу и оформлению заявок;</w:t>
      </w:r>
    </w:p>
    <w:p>
      <w:pPr>
        <w:pStyle w:val="11"/>
        <w:numPr>
          <w:ilvl w:val="0"/>
          <w:numId w:val="37"/>
        </w:numPr>
        <w:pBdr/>
        <w:shd w:val="clear" w:color="auto" w:fill="auto"/>
        <w:tabs>
          <w:tab w:val="clear" w:pos="708"/>
          <w:tab w:val="left" w:pos="1262" w:leader="none"/>
        </w:tabs>
        <w:spacing w:lineRule="exact" w:line="274" w:before="0" w:after="116"/>
        <w:ind w:left="1260" w:right="20" w:hanging="540"/>
        <w:jc w:val="both"/>
        <w:rPr>
          <w:sz w:val="24"/>
          <w:szCs w:val="24"/>
        </w:rPr>
        <w:framePr w:w="9523" w:h="14434" w:x="1610" w:y="1394" w:hSpace="0" w:vSpace="0" w:wrap="around" w:vAnchor="page" w:hAnchor="page" w:hRule="exact"/>
        <w:pBdr/>
      </w:pPr>
      <w:r>
        <w:rPr>
          <w:rStyle w:val="105pt0pt"/>
          <w:sz w:val="24"/>
          <w:szCs w:val="24"/>
        </w:rPr>
        <w:t>порядок оценки и ранжирования заявок по степени их предпочтительности для Заказчика и определения лица (лиц), получающего по результатам процедуры закупки право заключения соответствующего договора (кроме закупки у единственного поставщика).</w:t>
      </w:r>
    </w:p>
    <w:p>
      <w:pPr>
        <w:pStyle w:val="11"/>
        <w:numPr>
          <w:ilvl w:val="0"/>
          <w:numId w:val="36"/>
        </w:numPr>
        <w:pBdr/>
        <w:shd w:val="clear" w:color="auto" w:fill="auto"/>
        <w:tabs>
          <w:tab w:val="clear" w:pos="708"/>
          <w:tab w:val="left" w:pos="711" w:leader="none"/>
        </w:tabs>
        <w:spacing w:lineRule="exact" w:line="278" w:before="0" w:after="124"/>
        <w:ind w:left="720" w:right="20" w:hanging="700"/>
        <w:jc w:val="both"/>
        <w:rPr>
          <w:sz w:val="24"/>
          <w:szCs w:val="24"/>
        </w:rPr>
        <w:framePr w:w="9523" w:h="14434" w:x="1610" w:y="1394" w:hSpace="0" w:vSpace="0" w:wrap="around" w:vAnchor="page" w:hAnchor="page" w:hRule="exact"/>
        <w:pBdr/>
      </w:pPr>
      <w:r>
        <w:rPr>
          <w:rStyle w:val="105pt0pt"/>
          <w:sz w:val="24"/>
          <w:szCs w:val="24"/>
        </w:rPr>
        <w:t>Перечень типовых документов по непосредственному проведению закупок с проведением отборочных процедур включает в себя, но не ограничивается таковыми:</w:t>
      </w:r>
    </w:p>
    <w:p>
      <w:pPr>
        <w:pStyle w:val="11"/>
        <w:numPr>
          <w:ilvl w:val="0"/>
          <w:numId w:val="37"/>
        </w:numPr>
        <w:pBdr/>
        <w:shd w:val="clear" w:color="auto" w:fill="auto"/>
        <w:tabs>
          <w:tab w:val="clear" w:pos="708"/>
          <w:tab w:val="left" w:pos="1262" w:leader="none"/>
        </w:tabs>
        <w:spacing w:lineRule="exact" w:line="274" w:before="0" w:after="171"/>
        <w:ind w:left="1260" w:right="20" w:hanging="540"/>
        <w:jc w:val="both"/>
        <w:rPr>
          <w:sz w:val="24"/>
          <w:szCs w:val="24"/>
        </w:rPr>
        <w:framePr w:w="9523" w:h="14434" w:x="1610" w:y="1394" w:hSpace="0" w:vSpace="0" w:wrap="around" w:vAnchor="page" w:hAnchor="page" w:hRule="exact"/>
        <w:pBdr/>
      </w:pPr>
      <w:r>
        <w:rPr>
          <w:rStyle w:val="105pt0pt"/>
          <w:sz w:val="24"/>
          <w:szCs w:val="24"/>
        </w:rPr>
        <w:t>извещение о проведении отборочной процедуры (с изменениями и разъяснениями, если вносились);</w:t>
      </w:r>
    </w:p>
    <w:p>
      <w:pPr>
        <w:pStyle w:val="11"/>
        <w:numPr>
          <w:ilvl w:val="0"/>
          <w:numId w:val="37"/>
        </w:numPr>
        <w:pBdr/>
        <w:shd w:val="clear" w:color="auto" w:fill="auto"/>
        <w:tabs>
          <w:tab w:val="clear" w:pos="708"/>
          <w:tab w:val="left" w:pos="1258" w:leader="none"/>
        </w:tabs>
        <w:spacing w:lineRule="exact" w:line="210" w:before="0" w:after="147"/>
        <w:ind w:left="1260" w:hanging="540"/>
        <w:jc w:val="both"/>
        <w:rPr>
          <w:sz w:val="24"/>
          <w:szCs w:val="24"/>
        </w:rPr>
        <w:framePr w:w="9523" w:h="14434" w:x="1610" w:y="1394" w:hSpace="0" w:vSpace="0" w:wrap="around" w:vAnchor="page" w:hAnchor="page" w:hRule="exact"/>
        <w:pBdr/>
      </w:pPr>
      <w:r>
        <w:rPr>
          <w:rStyle w:val="105pt0pt"/>
          <w:sz w:val="24"/>
          <w:szCs w:val="24"/>
        </w:rPr>
        <w:t>документация о закупке (с изменениями и разъяснениями, если вносились);</w:t>
      </w:r>
    </w:p>
    <w:p>
      <w:pPr>
        <w:pStyle w:val="11"/>
        <w:numPr>
          <w:ilvl w:val="0"/>
          <w:numId w:val="37"/>
        </w:numPr>
        <w:pBdr/>
        <w:shd w:val="clear" w:color="auto" w:fill="auto"/>
        <w:tabs>
          <w:tab w:val="clear" w:pos="708"/>
          <w:tab w:val="left" w:pos="1262" w:leader="none"/>
        </w:tabs>
        <w:spacing w:lineRule="exact" w:line="274" w:before="0" w:after="171"/>
        <w:ind w:left="1260" w:right="20" w:hanging="540"/>
        <w:jc w:val="both"/>
        <w:rPr>
          <w:sz w:val="24"/>
          <w:szCs w:val="24"/>
        </w:rPr>
        <w:framePr w:w="9523" w:h="14434" w:x="1610" w:y="1394" w:hSpace="0" w:vSpace="0" w:wrap="around" w:vAnchor="page" w:hAnchor="page" w:hRule="exact"/>
        <w:pBdr/>
      </w:pPr>
      <w:r>
        <w:rPr>
          <w:rStyle w:val="105pt0pt"/>
          <w:sz w:val="24"/>
          <w:szCs w:val="24"/>
        </w:rPr>
        <w:t>приказ о формировании временной ЗК и проведении отборочной процедуры с указанием персонального состава (если таковая создается), иных рабочих или экспертных групп или отдельных сотрудников или экспертов, привлекаемых к работе в ходе проведения отборочной процедуры;</w:t>
      </w:r>
    </w:p>
    <w:p>
      <w:pPr>
        <w:pStyle w:val="11"/>
        <w:numPr>
          <w:ilvl w:val="0"/>
          <w:numId w:val="37"/>
        </w:numPr>
        <w:pBdr/>
        <w:shd w:val="clear" w:color="auto" w:fill="auto"/>
        <w:tabs>
          <w:tab w:val="clear" w:pos="708"/>
          <w:tab w:val="left" w:pos="1262" w:leader="none"/>
        </w:tabs>
        <w:spacing w:lineRule="exact" w:line="210" w:before="0" w:after="198"/>
        <w:ind w:left="1260" w:hanging="540"/>
        <w:jc w:val="both"/>
        <w:rPr>
          <w:sz w:val="24"/>
          <w:szCs w:val="24"/>
        </w:rPr>
        <w:framePr w:w="9523" w:h="14434" w:x="1610" w:y="1394" w:hSpace="0" w:vSpace="0" w:wrap="around" w:vAnchor="page" w:hAnchor="page" w:hRule="exact"/>
        <w:pBdr/>
      </w:pPr>
      <w:r>
        <w:rPr>
          <w:rStyle w:val="105pt0pt"/>
          <w:sz w:val="24"/>
          <w:szCs w:val="24"/>
        </w:rPr>
        <w:t>положение о работе временной ЗК, порядок работы (если создается);</w:t>
      </w:r>
    </w:p>
    <w:p>
      <w:pPr>
        <w:pStyle w:val="11"/>
        <w:numPr>
          <w:ilvl w:val="0"/>
          <w:numId w:val="37"/>
        </w:numPr>
        <w:pBdr/>
        <w:shd w:val="clear" w:color="auto" w:fill="auto"/>
        <w:tabs>
          <w:tab w:val="clear" w:pos="708"/>
          <w:tab w:val="left" w:pos="1267" w:leader="none"/>
        </w:tabs>
        <w:spacing w:lineRule="exact" w:line="210" w:before="0" w:after="147"/>
        <w:ind w:left="1260" w:hanging="540"/>
        <w:jc w:val="both"/>
        <w:rPr>
          <w:sz w:val="24"/>
          <w:szCs w:val="24"/>
        </w:rPr>
        <w:framePr w:w="9523" w:h="14434" w:x="1610" w:y="1394" w:hSpace="0" w:vSpace="0" w:wrap="around" w:vAnchor="page" w:hAnchor="page" w:hRule="exact"/>
        <w:pBdr/>
      </w:pPr>
      <w:r>
        <w:rPr>
          <w:rStyle w:val="105pt0pt"/>
          <w:sz w:val="24"/>
          <w:szCs w:val="24"/>
        </w:rPr>
        <w:t>отчет (заключение, презентация) об отборе и оценке заявок (предложений);</w:t>
      </w:r>
    </w:p>
    <w:p>
      <w:pPr>
        <w:pStyle w:val="11"/>
        <w:numPr>
          <w:ilvl w:val="0"/>
          <w:numId w:val="37"/>
        </w:numPr>
        <w:pBdr/>
        <w:shd w:val="clear" w:color="auto" w:fill="auto"/>
        <w:tabs>
          <w:tab w:val="clear" w:pos="708"/>
          <w:tab w:val="left" w:pos="1262" w:leader="none"/>
        </w:tabs>
        <w:spacing w:lineRule="exact" w:line="274" w:before="0" w:after="120"/>
        <w:ind w:left="1260" w:right="20" w:hanging="540"/>
        <w:jc w:val="both"/>
        <w:rPr>
          <w:sz w:val="24"/>
          <w:szCs w:val="24"/>
        </w:rPr>
        <w:framePr w:w="9523" w:h="14434" w:x="1610" w:y="1394" w:hSpace="0" w:vSpace="0" w:wrap="around" w:vAnchor="page" w:hAnchor="page" w:hRule="exact"/>
        <w:pBdr/>
      </w:pPr>
      <w:r>
        <w:rPr>
          <w:rStyle w:val="105pt0pt"/>
          <w:sz w:val="24"/>
          <w:szCs w:val="24"/>
        </w:rPr>
        <w:t>протокол заседания ЗК по оценке заявок (предложений) и выбору победителя отборочной процедуры.</w:t>
      </w:r>
    </w:p>
    <w:p>
      <w:pPr>
        <w:pStyle w:val="11"/>
        <w:numPr>
          <w:ilvl w:val="0"/>
          <w:numId w:val="36"/>
        </w:numPr>
        <w:pBdr/>
        <w:shd w:val="clear" w:color="auto" w:fill="auto"/>
        <w:tabs>
          <w:tab w:val="clear" w:pos="708"/>
          <w:tab w:val="left" w:pos="711" w:leader="none"/>
        </w:tabs>
        <w:spacing w:lineRule="exact" w:line="274" w:before="0" w:after="171"/>
        <w:ind w:left="720" w:right="20" w:hanging="700"/>
        <w:jc w:val="both"/>
        <w:rPr>
          <w:sz w:val="24"/>
          <w:szCs w:val="24"/>
        </w:rPr>
        <w:framePr w:w="9523" w:h="14434" w:x="1610" w:y="1394" w:hSpace="0" w:vSpace="0" w:wrap="around" w:vAnchor="page" w:hAnchor="page" w:hRule="exact"/>
        <w:pBdr/>
      </w:pPr>
      <w:r>
        <w:rPr>
          <w:rStyle w:val="105pt0pt"/>
          <w:sz w:val="24"/>
          <w:szCs w:val="24"/>
        </w:rPr>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pPr>
        <w:pStyle w:val="11"/>
        <w:numPr>
          <w:ilvl w:val="0"/>
          <w:numId w:val="36"/>
        </w:numPr>
        <w:pBdr/>
        <w:shd w:val="clear" w:color="auto" w:fill="auto"/>
        <w:tabs>
          <w:tab w:val="clear" w:pos="708"/>
          <w:tab w:val="left" w:pos="711" w:leader="none"/>
        </w:tabs>
        <w:spacing w:lineRule="exact" w:line="210" w:before="0" w:after="203"/>
        <w:ind w:left="720" w:hanging="700"/>
        <w:jc w:val="both"/>
        <w:rPr>
          <w:sz w:val="24"/>
          <w:szCs w:val="24"/>
        </w:rPr>
        <w:framePr w:w="9523" w:h="14434" w:x="1610" w:y="1394" w:hSpace="0" w:vSpace="0" w:wrap="around" w:vAnchor="page" w:hAnchor="page" w:hRule="exact"/>
        <w:pBdr/>
      </w:pPr>
      <w:r>
        <w:rPr>
          <w:rStyle w:val="105pt0pt"/>
          <w:sz w:val="24"/>
          <w:szCs w:val="24"/>
        </w:rPr>
        <w:t>В извещении о закупке должны быть указаны, в том числе, следующие сведения:</w:t>
      </w:r>
    </w:p>
    <w:p>
      <w:pPr>
        <w:pStyle w:val="11"/>
        <w:numPr>
          <w:ilvl w:val="0"/>
          <w:numId w:val="37"/>
        </w:numPr>
        <w:pBdr/>
        <w:shd w:val="clear" w:color="auto" w:fill="auto"/>
        <w:tabs>
          <w:tab w:val="clear" w:pos="708"/>
          <w:tab w:val="left" w:pos="1262" w:leader="none"/>
        </w:tabs>
        <w:spacing w:lineRule="exact" w:line="210" w:before="0" w:after="133"/>
        <w:ind w:left="1260" w:hanging="540"/>
        <w:jc w:val="both"/>
        <w:rPr>
          <w:sz w:val="24"/>
          <w:szCs w:val="24"/>
        </w:rPr>
        <w:framePr w:w="9523" w:h="14434" w:x="1610" w:y="1394" w:hSpace="0" w:vSpace="0" w:wrap="around" w:vAnchor="page" w:hAnchor="page" w:hRule="exact"/>
        <w:pBdr/>
      </w:pPr>
      <w:r>
        <w:rPr>
          <w:rStyle w:val="105pt0pt"/>
          <w:sz w:val="24"/>
          <w:szCs w:val="24"/>
        </w:rPr>
        <w:t>способ закупки;</w:t>
      </w:r>
    </w:p>
    <w:p>
      <w:pPr>
        <w:pStyle w:val="11"/>
        <w:numPr>
          <w:ilvl w:val="0"/>
          <w:numId w:val="37"/>
        </w:numPr>
        <w:pBdr/>
        <w:shd w:val="clear" w:color="auto" w:fill="auto"/>
        <w:tabs>
          <w:tab w:val="clear" w:pos="708"/>
          <w:tab w:val="left" w:pos="1258" w:leader="none"/>
        </w:tabs>
        <w:spacing w:lineRule="exact" w:line="274" w:before="0" w:after="0"/>
        <w:ind w:left="1260" w:right="20" w:hanging="540"/>
        <w:jc w:val="both"/>
        <w:rPr>
          <w:sz w:val="24"/>
          <w:szCs w:val="24"/>
        </w:rPr>
        <w:framePr w:w="9523" w:h="14434" w:x="1610" w:y="1394" w:hSpace="0" w:vSpace="0" w:wrap="around" w:vAnchor="page" w:hAnchor="page" w:hRule="exact"/>
        <w:pBdr/>
      </w:pPr>
      <w:r>
        <w:rPr>
          <w:rStyle w:val="105pt0pt"/>
          <w:sz w:val="24"/>
          <w:szCs w:val="24"/>
        </w:rPr>
        <w:t>наименование, место нахождения, почтовый адрес, адрес электронной почты, номер контактного телефона Заказчика;</w:t>
      </w:r>
    </w:p>
    <w:p>
      <w:pPr>
        <w:pStyle w:val="11"/>
        <w:numPr>
          <w:ilvl w:val="0"/>
          <w:numId w:val="37"/>
        </w:numPr>
        <w:pBdr/>
        <w:shd w:val="clear" w:color="auto" w:fill="auto"/>
        <w:tabs>
          <w:tab w:val="clear" w:pos="708"/>
          <w:tab w:val="left" w:pos="1262" w:leader="none"/>
        </w:tabs>
        <w:spacing w:lineRule="exact" w:line="427" w:before="0" w:after="0"/>
        <w:ind w:left="1260" w:hanging="540"/>
        <w:jc w:val="both"/>
        <w:rPr>
          <w:sz w:val="24"/>
          <w:szCs w:val="24"/>
        </w:rPr>
        <w:framePr w:w="9523" w:h="14434" w:x="1610" w:y="1394" w:hSpace="0" w:vSpace="0" w:wrap="around" w:vAnchor="page" w:hAnchor="page" w:hRule="exact"/>
        <w:pBdr/>
      </w:pPr>
      <w:r>
        <w:rPr>
          <w:rStyle w:val="105pt0pt"/>
          <w:sz w:val="24"/>
          <w:szCs w:val="24"/>
        </w:rPr>
        <w:t>предмет договора;</w:t>
      </w:r>
    </w:p>
    <w:p>
      <w:pPr>
        <w:pStyle w:val="11"/>
        <w:numPr>
          <w:ilvl w:val="0"/>
          <w:numId w:val="37"/>
        </w:numPr>
        <w:pBdr/>
        <w:shd w:val="clear" w:color="auto" w:fill="auto"/>
        <w:tabs>
          <w:tab w:val="clear" w:pos="708"/>
          <w:tab w:val="left" w:pos="1262" w:leader="none"/>
        </w:tabs>
        <w:spacing w:lineRule="exact" w:line="427" w:before="0" w:after="0"/>
        <w:ind w:left="1260" w:hanging="540"/>
        <w:jc w:val="both"/>
        <w:rPr>
          <w:sz w:val="24"/>
          <w:szCs w:val="24"/>
        </w:rPr>
        <w:framePr w:w="9523" w:h="14434" w:x="1610" w:y="1394" w:hSpace="0" w:vSpace="0" w:wrap="around" w:vAnchor="page" w:hAnchor="page" w:hRule="exact"/>
        <w:pBdr/>
      </w:pPr>
      <w:r>
        <w:rPr>
          <w:rStyle w:val="105pt0pt"/>
          <w:sz w:val="24"/>
          <w:szCs w:val="24"/>
        </w:rPr>
        <w:t>место поставки товара, выполнения работ, оказания услуг;</w:t>
      </w:r>
    </w:p>
    <w:p>
      <w:pPr>
        <w:pStyle w:val="11"/>
        <w:numPr>
          <w:ilvl w:val="0"/>
          <w:numId w:val="37"/>
        </w:numPr>
        <w:pBdr/>
        <w:shd w:val="clear" w:color="auto" w:fill="auto"/>
        <w:tabs>
          <w:tab w:val="clear" w:pos="708"/>
          <w:tab w:val="left" w:pos="1262" w:leader="none"/>
        </w:tabs>
        <w:spacing w:lineRule="exact" w:line="427" w:before="0" w:after="0"/>
        <w:ind w:left="1260" w:hanging="540"/>
        <w:jc w:val="both"/>
        <w:rPr>
          <w:sz w:val="24"/>
          <w:szCs w:val="24"/>
        </w:rPr>
        <w:framePr w:w="9523" w:h="14434" w:x="1610" w:y="1394" w:hSpace="0" w:vSpace="0" w:wrap="around" w:vAnchor="page" w:hAnchor="page" w:hRule="exact"/>
        <w:pBdr/>
      </w:pPr>
      <w:r>
        <w:rPr>
          <w:rStyle w:val="105pt0pt"/>
          <w:sz w:val="24"/>
          <w:szCs w:val="24"/>
        </w:rPr>
        <w:t>сведения о начальной (максимальной) цене договора (цене лота);</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340" w:hanging="0"/>
        <w:rPr/>
        <w:framePr w:w="10498" w:h="315" w:x="919" w:y="432" w:hSpace="0" w:vSpace="0" w:wrap="around" w:vAnchor="page" w:hAnchor="page" w:hRule="exact"/>
        <w:pBdr/>
      </w:pPr>
      <w:r>
        <w:rPr>
          <w:rStyle w:val="95pt"/>
          <w:sz w:val="20"/>
          <w:szCs w:val="20"/>
        </w:rPr>
        <w:t>27</w:t>
      </w:r>
    </w:p>
    <w:p>
      <w:pPr>
        <w:pStyle w:val="11"/>
        <w:numPr>
          <w:ilvl w:val="0"/>
          <w:numId w:val="38"/>
        </w:numPr>
        <w:pBdr/>
        <w:shd w:val="clear" w:color="auto" w:fill="auto"/>
        <w:tabs>
          <w:tab w:val="clear" w:pos="708"/>
          <w:tab w:val="left" w:pos="1262" w:leader="none"/>
        </w:tabs>
        <w:spacing w:lineRule="exact" w:line="274" w:before="0" w:after="124"/>
        <w:ind w:left="1260" w:right="20" w:hanging="540"/>
        <w:jc w:val="both"/>
        <w:rPr>
          <w:sz w:val="24"/>
          <w:szCs w:val="24"/>
        </w:rPr>
        <w:framePr w:w="9523" w:h="14019" w:x="1610" w:y="1354" w:hSpace="0" w:vSpace="0" w:wrap="around" w:vAnchor="page" w:hAnchor="page" w:hRule="exact"/>
        <w:pBdr/>
      </w:pPr>
      <w:r>
        <w:rPr>
          <w:rStyle w:val="105pt0pt"/>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11"/>
        <w:numPr>
          <w:ilvl w:val="0"/>
          <w:numId w:val="38"/>
        </w:numPr>
        <w:pBdr/>
        <w:shd w:val="clear" w:color="auto" w:fill="auto"/>
        <w:tabs>
          <w:tab w:val="clear" w:pos="708"/>
          <w:tab w:val="left" w:pos="1262" w:leader="none"/>
        </w:tabs>
        <w:spacing w:lineRule="exact" w:line="269" w:before="0" w:after="167"/>
        <w:ind w:left="1260" w:right="20" w:hanging="540"/>
        <w:jc w:val="both"/>
        <w:rPr>
          <w:sz w:val="24"/>
          <w:szCs w:val="24"/>
        </w:rPr>
        <w:framePr w:w="9523" w:h="14019" w:x="1610" w:y="1354" w:hSpace="0" w:vSpace="0" w:wrap="around" w:vAnchor="page" w:hAnchor="page" w:hRule="exact"/>
        <w:pBdr/>
      </w:pPr>
      <w:r>
        <w:rPr>
          <w:rStyle w:val="105pt0pt"/>
          <w:sz w:val="24"/>
          <w:szCs w:val="24"/>
        </w:rPr>
        <w:t>место и дата рассмотрения заявок (предложений) участников отборочной процедуры и подведения итогов отборочной процедуры.</w:t>
      </w:r>
    </w:p>
    <w:p>
      <w:pPr>
        <w:pStyle w:val="11"/>
        <w:numPr>
          <w:ilvl w:val="0"/>
          <w:numId w:val="39"/>
        </w:numPr>
        <w:pBdr/>
        <w:shd w:val="clear" w:color="auto" w:fill="auto"/>
        <w:tabs>
          <w:tab w:val="clear" w:pos="708"/>
          <w:tab w:val="left" w:pos="691" w:leader="none"/>
        </w:tabs>
        <w:spacing w:lineRule="exact" w:line="210" w:before="0" w:after="25"/>
        <w:ind w:hanging="0"/>
        <w:jc w:val="left"/>
        <w:rPr>
          <w:sz w:val="24"/>
          <w:szCs w:val="24"/>
        </w:rPr>
        <w:framePr w:w="9523" w:h="14019" w:x="1610" w:y="1354" w:hSpace="0" w:vSpace="0" w:wrap="around" w:vAnchor="page" w:hAnchor="page" w:hRule="exact"/>
        <w:pBdr/>
      </w:pPr>
      <w:r>
        <w:rPr>
          <w:rStyle w:val="105pt0pt"/>
          <w:sz w:val="24"/>
          <w:szCs w:val="24"/>
        </w:rPr>
        <w:t>В документации о закупке должны быть указаны, но не ограничиваясь таковыми,</w:t>
      </w:r>
    </w:p>
    <w:p>
      <w:pPr>
        <w:pStyle w:val="11"/>
        <w:pBdr/>
        <w:shd w:val="clear" w:color="auto" w:fill="auto"/>
        <w:spacing w:lineRule="exact" w:line="210" w:before="0" w:after="87"/>
        <w:ind w:left="1260" w:hanging="540"/>
        <w:jc w:val="both"/>
        <w:rPr>
          <w:sz w:val="24"/>
          <w:szCs w:val="24"/>
        </w:rPr>
        <w:framePr w:w="9523" w:h="14019" w:x="1610" w:y="1354" w:hSpace="0" w:vSpace="0" w:wrap="around" w:vAnchor="page" w:hAnchor="page" w:hRule="exact"/>
        <w:pBdr/>
      </w:pPr>
      <w:r>
        <w:rPr>
          <w:rStyle w:val="105pt0pt"/>
          <w:sz w:val="24"/>
          <w:szCs w:val="24"/>
        </w:rPr>
        <w:t>следующие сведения:</w:t>
      </w:r>
    </w:p>
    <w:p>
      <w:pPr>
        <w:pStyle w:val="11"/>
        <w:numPr>
          <w:ilvl w:val="0"/>
          <w:numId w:val="38"/>
        </w:numPr>
        <w:pBdr/>
        <w:shd w:val="clear" w:color="auto" w:fill="auto"/>
        <w:tabs>
          <w:tab w:val="clear" w:pos="708"/>
          <w:tab w:val="left" w:pos="1258" w:leader="none"/>
        </w:tabs>
        <w:spacing w:lineRule="exact" w:line="274" w:before="0" w:after="120"/>
        <w:ind w:left="1260" w:right="20" w:hanging="540"/>
        <w:jc w:val="both"/>
        <w:rPr>
          <w:sz w:val="24"/>
          <w:szCs w:val="24"/>
        </w:rPr>
        <w:framePr w:w="9523" w:h="14019" w:x="1610" w:y="1354" w:hSpace="0" w:vSpace="0" w:wrap="around" w:vAnchor="page" w:hAnchor="page" w:hRule="exact"/>
        <w:pBdr/>
      </w:pPr>
      <w:r>
        <w:rPr>
          <w:rStyle w:val="105pt0pt"/>
          <w:sz w:val="24"/>
          <w:szCs w:val="24"/>
        </w:rPr>
        <w:t>требования к качеству, техническим характеристикам товара, работ, услуг,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11"/>
        <w:numPr>
          <w:ilvl w:val="0"/>
          <w:numId w:val="38"/>
        </w:numPr>
        <w:pBdr/>
        <w:shd w:val="clear" w:color="auto" w:fill="auto"/>
        <w:tabs>
          <w:tab w:val="clear" w:pos="708"/>
          <w:tab w:val="left" w:pos="1258" w:leader="none"/>
        </w:tabs>
        <w:spacing w:lineRule="exact" w:line="274" w:before="0" w:after="116"/>
        <w:ind w:left="1260" w:right="20" w:hanging="540"/>
        <w:jc w:val="both"/>
        <w:rPr>
          <w:sz w:val="24"/>
          <w:szCs w:val="24"/>
        </w:rPr>
        <w:framePr w:w="9523" w:h="14019" w:x="1610" w:y="1354" w:hSpace="0" w:vSpace="0" w:wrap="around" w:vAnchor="page" w:hAnchor="page" w:hRule="exact"/>
        <w:pBdr/>
      </w:pPr>
      <w:r>
        <w:rPr>
          <w:rStyle w:val="105pt0pt"/>
          <w:sz w:val="24"/>
          <w:szCs w:val="24"/>
        </w:rPr>
        <w:t>требования к содержанию, форме, оформлению и составу заявки (предложения) на участие в отборочной процедуре;</w:t>
      </w:r>
    </w:p>
    <w:p>
      <w:pPr>
        <w:pStyle w:val="11"/>
        <w:numPr>
          <w:ilvl w:val="0"/>
          <w:numId w:val="38"/>
        </w:numPr>
        <w:pBdr/>
        <w:shd w:val="clear" w:color="auto" w:fill="auto"/>
        <w:tabs>
          <w:tab w:val="clear" w:pos="708"/>
          <w:tab w:val="left" w:pos="1262" w:leader="none"/>
        </w:tabs>
        <w:spacing w:lineRule="exact" w:line="278" w:before="0" w:after="175"/>
        <w:ind w:left="1260" w:right="20" w:hanging="540"/>
        <w:jc w:val="both"/>
        <w:rPr>
          <w:sz w:val="24"/>
          <w:szCs w:val="24"/>
        </w:rPr>
        <w:framePr w:w="9523" w:h="14019" w:x="1610" w:y="1354" w:hSpace="0" w:vSpace="0" w:wrap="around" w:vAnchor="page" w:hAnchor="page" w:hRule="exact"/>
        <w:pBdr/>
      </w:pPr>
      <w:r>
        <w:rPr>
          <w:rStyle w:val="105pt0pt"/>
          <w:sz w:val="24"/>
          <w:szCs w:val="24"/>
        </w:rPr>
        <w:t>место, условия и сроки (периоды) поставки товара, выполнения работы, оказания услуги;</w:t>
      </w:r>
    </w:p>
    <w:p>
      <w:pPr>
        <w:pStyle w:val="11"/>
        <w:numPr>
          <w:ilvl w:val="0"/>
          <w:numId w:val="38"/>
        </w:numPr>
        <w:pBdr/>
        <w:shd w:val="clear" w:color="auto" w:fill="auto"/>
        <w:tabs>
          <w:tab w:val="clear" w:pos="708"/>
          <w:tab w:val="left" w:pos="1262" w:leader="none"/>
        </w:tabs>
        <w:spacing w:lineRule="exact" w:line="210" w:before="0" w:after="143"/>
        <w:ind w:left="1260" w:hanging="540"/>
        <w:jc w:val="both"/>
        <w:rPr>
          <w:sz w:val="24"/>
          <w:szCs w:val="24"/>
        </w:rPr>
        <w:framePr w:w="9523" w:h="14019" w:x="1610" w:y="1354" w:hSpace="0" w:vSpace="0" w:wrap="around" w:vAnchor="page" w:hAnchor="page" w:hRule="exact"/>
        <w:pBdr/>
      </w:pPr>
      <w:r>
        <w:rPr>
          <w:rStyle w:val="105pt0pt"/>
          <w:sz w:val="24"/>
          <w:szCs w:val="24"/>
        </w:rPr>
        <w:t>сведения о начальной (максимальной) цене договора (цене лота);</w:t>
      </w:r>
    </w:p>
    <w:p>
      <w:pPr>
        <w:pStyle w:val="11"/>
        <w:numPr>
          <w:ilvl w:val="0"/>
          <w:numId w:val="38"/>
        </w:numPr>
        <w:pBdr/>
        <w:shd w:val="clear" w:color="auto" w:fill="auto"/>
        <w:tabs>
          <w:tab w:val="clear" w:pos="708"/>
          <w:tab w:val="left" w:pos="1262" w:leader="none"/>
        </w:tabs>
        <w:spacing w:lineRule="exact" w:line="210" w:before="0" w:after="92"/>
        <w:ind w:left="1260" w:hanging="540"/>
        <w:jc w:val="both"/>
        <w:rPr>
          <w:sz w:val="24"/>
          <w:szCs w:val="24"/>
        </w:rPr>
        <w:framePr w:w="9523" w:h="14019" w:x="1610" w:y="1354" w:hSpace="0" w:vSpace="0" w:wrap="around" w:vAnchor="page" w:hAnchor="page" w:hRule="exact"/>
        <w:pBdr/>
      </w:pPr>
      <w:r>
        <w:rPr>
          <w:rStyle w:val="105pt0pt"/>
          <w:sz w:val="24"/>
          <w:szCs w:val="24"/>
        </w:rPr>
        <w:t>форма, сроки и порядок оплаты товара, работы, услуги;</w:t>
      </w:r>
    </w:p>
    <w:p>
      <w:pPr>
        <w:pStyle w:val="11"/>
        <w:numPr>
          <w:ilvl w:val="0"/>
          <w:numId w:val="38"/>
        </w:numPr>
        <w:pBdr/>
        <w:shd w:val="clear" w:color="auto" w:fill="auto"/>
        <w:tabs>
          <w:tab w:val="clear" w:pos="708"/>
          <w:tab w:val="left" w:pos="1262" w:leader="none"/>
        </w:tabs>
        <w:spacing w:lineRule="exact" w:line="274" w:before="0" w:after="120"/>
        <w:ind w:left="1260" w:right="20" w:hanging="540"/>
        <w:jc w:val="both"/>
        <w:rPr>
          <w:sz w:val="24"/>
          <w:szCs w:val="24"/>
        </w:rPr>
        <w:framePr w:w="9523" w:h="14019" w:x="1610" w:y="1354" w:hSpace="0" w:vSpace="0" w:wrap="around" w:vAnchor="page" w:hAnchor="page" w:hRule="exact"/>
        <w:pBdr/>
      </w:pPr>
      <w:r>
        <w:rPr>
          <w:rStyle w:val="105pt0pt"/>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pPr>
        <w:pStyle w:val="11"/>
        <w:numPr>
          <w:ilvl w:val="0"/>
          <w:numId w:val="38"/>
        </w:numPr>
        <w:pBdr/>
        <w:shd w:val="clear" w:color="auto" w:fill="auto"/>
        <w:tabs>
          <w:tab w:val="clear" w:pos="708"/>
          <w:tab w:val="left" w:pos="1262" w:leader="none"/>
        </w:tabs>
        <w:spacing w:lineRule="exact" w:line="274" w:before="0" w:after="120"/>
        <w:ind w:left="1260" w:right="20" w:hanging="540"/>
        <w:jc w:val="both"/>
        <w:rPr>
          <w:sz w:val="24"/>
          <w:szCs w:val="24"/>
        </w:rPr>
        <w:framePr w:w="9523" w:h="14019" w:x="1610" w:y="1354" w:hSpace="0" w:vSpace="0" w:wrap="around" w:vAnchor="page" w:hAnchor="page" w:hRule="exact"/>
        <w:pBdr/>
      </w:pPr>
      <w:r>
        <w:rPr>
          <w:rStyle w:val="105pt0pt"/>
          <w:sz w:val="24"/>
          <w:szCs w:val="24"/>
        </w:rPr>
        <w:t>порядок, место, дата начала и дата окончания срока подачи заявок (предложений) на участие в отборочной процедуре;</w:t>
      </w:r>
    </w:p>
    <w:p>
      <w:pPr>
        <w:pStyle w:val="11"/>
        <w:numPr>
          <w:ilvl w:val="0"/>
          <w:numId w:val="38"/>
        </w:numPr>
        <w:pBdr/>
        <w:shd w:val="clear" w:color="auto" w:fill="auto"/>
        <w:tabs>
          <w:tab w:val="clear" w:pos="708"/>
          <w:tab w:val="left" w:pos="1258" w:leader="none"/>
        </w:tabs>
        <w:spacing w:lineRule="exact" w:line="274" w:before="0" w:after="124"/>
        <w:ind w:left="1260" w:right="20" w:hanging="540"/>
        <w:jc w:val="both"/>
        <w:rPr>
          <w:sz w:val="24"/>
          <w:szCs w:val="24"/>
        </w:rPr>
        <w:framePr w:w="9523" w:h="14019" w:x="1610" w:y="1354" w:hSpace="0" w:vSpace="0" w:wrap="around" w:vAnchor="page" w:hAnchor="page" w:hRule="exact"/>
        <w:pBdr/>
      </w:pPr>
      <w:r>
        <w:rPr>
          <w:rStyle w:val="105pt0pt"/>
          <w:sz w:val="24"/>
          <w:szCs w:val="24"/>
        </w:rPr>
        <w:t>требования к участникам отборочной процедуры и перечень документов, представляемых участниками для подтверждения их соответствия установленным требованиям;</w:t>
      </w:r>
    </w:p>
    <w:p>
      <w:pPr>
        <w:pStyle w:val="11"/>
        <w:numPr>
          <w:ilvl w:val="0"/>
          <w:numId w:val="38"/>
        </w:numPr>
        <w:pBdr/>
        <w:shd w:val="clear" w:color="auto" w:fill="auto"/>
        <w:tabs>
          <w:tab w:val="clear" w:pos="708"/>
          <w:tab w:val="left" w:pos="1262" w:leader="none"/>
        </w:tabs>
        <w:spacing w:lineRule="exact" w:line="269" w:before="0" w:after="116"/>
        <w:ind w:left="1260" w:right="20" w:hanging="540"/>
        <w:jc w:val="both"/>
        <w:rPr>
          <w:sz w:val="24"/>
          <w:szCs w:val="24"/>
        </w:rPr>
        <w:framePr w:w="9523" w:h="14019" w:x="1610" w:y="1354" w:hSpace="0" w:vSpace="0" w:wrap="around" w:vAnchor="page" w:hAnchor="page" w:hRule="exact"/>
        <w:pBdr/>
      </w:pPr>
      <w:r>
        <w:rPr>
          <w:rStyle w:val="105pt0pt"/>
          <w:sz w:val="24"/>
          <w:szCs w:val="24"/>
        </w:rPr>
        <w:t>форма, порядок, дата начала и дата окончания срока предоставления участникам разъяснений положений документации о закупке;</w:t>
      </w:r>
    </w:p>
    <w:p>
      <w:pPr>
        <w:pStyle w:val="11"/>
        <w:numPr>
          <w:ilvl w:val="0"/>
          <w:numId w:val="38"/>
        </w:numPr>
        <w:pBdr/>
        <w:shd w:val="clear" w:color="auto" w:fill="auto"/>
        <w:tabs>
          <w:tab w:val="clear" w:pos="708"/>
          <w:tab w:val="left" w:pos="1262" w:leader="none"/>
        </w:tabs>
        <w:spacing w:lineRule="exact" w:line="274" w:before="0" w:after="171"/>
        <w:ind w:left="1260" w:right="20" w:hanging="540"/>
        <w:jc w:val="both"/>
        <w:rPr>
          <w:sz w:val="24"/>
          <w:szCs w:val="24"/>
        </w:rPr>
        <w:framePr w:w="9523" w:h="14019" w:x="1610" w:y="1354" w:hSpace="0" w:vSpace="0" w:wrap="around" w:vAnchor="page" w:hAnchor="page" w:hRule="exact"/>
        <w:pBdr/>
      </w:pPr>
      <w:r>
        <w:rPr>
          <w:rStyle w:val="105pt0pt"/>
          <w:sz w:val="24"/>
          <w:szCs w:val="24"/>
        </w:rPr>
        <w:t>место и дата рассмотрения заявок (предложений) участников отборочной процедуры и подведения итогов отборочной процедуры;</w:t>
      </w:r>
    </w:p>
    <w:p>
      <w:pPr>
        <w:pStyle w:val="11"/>
        <w:numPr>
          <w:ilvl w:val="0"/>
          <w:numId w:val="38"/>
        </w:numPr>
        <w:pBdr/>
        <w:shd w:val="clear" w:color="auto" w:fill="auto"/>
        <w:tabs>
          <w:tab w:val="clear" w:pos="708"/>
          <w:tab w:val="left" w:pos="1262" w:leader="none"/>
        </w:tabs>
        <w:spacing w:lineRule="exact" w:line="210" w:before="0" w:after="138"/>
        <w:ind w:left="1260" w:hanging="540"/>
        <w:jc w:val="both"/>
        <w:rPr>
          <w:sz w:val="24"/>
          <w:szCs w:val="24"/>
        </w:rPr>
        <w:framePr w:w="9523" w:h="14019" w:x="1610" w:y="1354" w:hSpace="0" w:vSpace="0" w:wrap="around" w:vAnchor="page" w:hAnchor="page" w:hRule="exact"/>
        <w:pBdr/>
      </w:pPr>
      <w:r>
        <w:rPr>
          <w:rStyle w:val="105pt0pt"/>
          <w:sz w:val="24"/>
          <w:szCs w:val="24"/>
        </w:rPr>
        <w:t>критерии и порядок оценки и сопоставления заявок (предложений) участников.</w:t>
      </w:r>
    </w:p>
    <w:p>
      <w:pPr>
        <w:pStyle w:val="11"/>
        <w:numPr>
          <w:ilvl w:val="0"/>
          <w:numId w:val="39"/>
        </w:numPr>
        <w:pBdr/>
        <w:shd w:val="clear" w:color="auto" w:fill="auto"/>
        <w:tabs>
          <w:tab w:val="clear" w:pos="708"/>
          <w:tab w:val="left" w:pos="562" w:leader="none"/>
        </w:tabs>
        <w:spacing w:lineRule="exact" w:line="210" w:before="0" w:after="83"/>
        <w:ind w:hanging="0"/>
        <w:jc w:val="left"/>
        <w:rPr>
          <w:sz w:val="24"/>
          <w:szCs w:val="24"/>
        </w:rPr>
        <w:framePr w:w="9523" w:h="14019" w:x="1610" w:y="1354" w:hSpace="0" w:vSpace="0" w:wrap="around" w:vAnchor="page" w:hAnchor="page" w:hRule="exact"/>
        <w:pBdr/>
      </w:pPr>
      <w:r>
        <w:rPr>
          <w:rStyle w:val="105pt0pt"/>
          <w:sz w:val="24"/>
          <w:szCs w:val="24"/>
        </w:rPr>
        <w:t>Общий порядок проведения отборочной процедуры, как правило, включает в себя:</w:t>
      </w:r>
    </w:p>
    <w:p>
      <w:pPr>
        <w:pStyle w:val="11"/>
        <w:numPr>
          <w:ilvl w:val="0"/>
          <w:numId w:val="38"/>
        </w:numPr>
        <w:pBdr/>
        <w:shd w:val="clear" w:color="auto" w:fill="auto"/>
        <w:tabs>
          <w:tab w:val="clear" w:pos="708"/>
          <w:tab w:val="left" w:pos="1248" w:leader="none"/>
        </w:tabs>
        <w:spacing w:lineRule="exact" w:line="278" w:before="0" w:after="124"/>
        <w:ind w:left="1260" w:right="20" w:hanging="540"/>
        <w:jc w:val="both"/>
        <w:rPr>
          <w:sz w:val="24"/>
          <w:szCs w:val="24"/>
        </w:rPr>
        <w:framePr w:w="9523" w:h="14019" w:x="1610" w:y="1354" w:hSpace="0" w:vSpace="0" w:wrap="around" w:vAnchor="page" w:hAnchor="page" w:hRule="exact"/>
        <w:pBdr/>
      </w:pPr>
      <w:r>
        <w:rPr>
          <w:rStyle w:val="105pt0pt"/>
          <w:sz w:val="24"/>
          <w:szCs w:val="24"/>
        </w:rPr>
        <w:t>Размещение, опубликование, направление извещения и документации о закупке.</w:t>
      </w:r>
    </w:p>
    <w:p>
      <w:pPr>
        <w:pStyle w:val="11"/>
        <w:numPr>
          <w:ilvl w:val="0"/>
          <w:numId w:val="38"/>
        </w:numPr>
        <w:pBdr/>
        <w:shd w:val="clear" w:color="auto" w:fill="auto"/>
        <w:tabs>
          <w:tab w:val="clear" w:pos="708"/>
          <w:tab w:val="left" w:pos="1253" w:leader="none"/>
        </w:tabs>
        <w:spacing w:lineRule="exact" w:line="274" w:before="0" w:after="120"/>
        <w:ind w:left="1260" w:right="20" w:hanging="540"/>
        <w:jc w:val="both"/>
        <w:rPr>
          <w:sz w:val="24"/>
          <w:szCs w:val="24"/>
        </w:rPr>
        <w:framePr w:w="9523" w:h="14019" w:x="1610" w:y="1354" w:hSpace="0" w:vSpace="0" w:wrap="around" w:vAnchor="page" w:hAnchor="page" w:hRule="exact"/>
        <w:pBdr/>
      </w:pPr>
      <w:r>
        <w:rPr>
          <w:rStyle w:val="105pt0pt"/>
          <w:sz w:val="24"/>
          <w:szCs w:val="24"/>
        </w:rPr>
        <w:t>Предоставление, разъяснение и изменение документации о закупке, если необходимо.</w:t>
      </w:r>
    </w:p>
    <w:p>
      <w:pPr>
        <w:pStyle w:val="11"/>
        <w:numPr>
          <w:ilvl w:val="0"/>
          <w:numId w:val="38"/>
        </w:numPr>
        <w:pBdr/>
        <w:shd w:val="clear" w:color="auto" w:fill="auto"/>
        <w:tabs>
          <w:tab w:val="clear" w:pos="708"/>
          <w:tab w:val="left" w:pos="1253" w:leader="none"/>
        </w:tabs>
        <w:spacing w:lineRule="exact" w:line="274" w:before="0" w:after="171"/>
        <w:ind w:left="1260" w:right="20" w:hanging="540"/>
        <w:jc w:val="both"/>
        <w:rPr>
          <w:sz w:val="24"/>
          <w:szCs w:val="24"/>
        </w:rPr>
        <w:framePr w:w="9523" w:h="14019" w:x="1610" w:y="1354" w:hSpace="0" w:vSpace="0" w:wrap="around" w:vAnchor="page" w:hAnchor="page" w:hRule="exact"/>
        <w:pBdr/>
      </w:pPr>
      <w:r>
        <w:rPr>
          <w:rStyle w:val="105pt0pt"/>
          <w:sz w:val="24"/>
          <w:szCs w:val="24"/>
        </w:rPr>
        <w:t>Подготовка претендентами заявок (предложений) на участие в отборочной процедуре.</w:t>
      </w:r>
    </w:p>
    <w:p>
      <w:pPr>
        <w:pStyle w:val="11"/>
        <w:numPr>
          <w:ilvl w:val="0"/>
          <w:numId w:val="38"/>
        </w:numPr>
        <w:pBdr/>
        <w:shd w:val="clear" w:color="auto" w:fill="auto"/>
        <w:tabs>
          <w:tab w:val="clear" w:pos="708"/>
          <w:tab w:val="left" w:pos="1253" w:leader="none"/>
        </w:tabs>
        <w:spacing w:lineRule="exact" w:line="210" w:before="0" w:after="0"/>
        <w:ind w:left="1260" w:hanging="540"/>
        <w:jc w:val="both"/>
        <w:rPr>
          <w:sz w:val="24"/>
          <w:szCs w:val="24"/>
        </w:rPr>
        <w:framePr w:w="9523" w:h="14019" w:x="1610" w:y="1354" w:hSpace="0" w:vSpace="0" w:wrap="around" w:vAnchor="page" w:hAnchor="page" w:hRule="exact"/>
        <w:pBdr/>
      </w:pPr>
      <w:r>
        <w:rPr>
          <w:rStyle w:val="105pt0pt"/>
          <w:sz w:val="24"/>
          <w:szCs w:val="24"/>
        </w:rPr>
        <w:t>Подача и прием заявок (предложений).</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left="5300" w:hanging="0"/>
        <w:rPr/>
        <w:framePr w:w="10459" w:h="415" w:x="957" w:y="331" w:hSpace="0" w:vSpace="0" w:wrap="around" w:vAnchor="page" w:hAnchor="page" w:hRule="exact"/>
        <w:pBdr/>
      </w:pPr>
      <w:r>
        <w:rPr>
          <w:rStyle w:val="95pt0pt"/>
          <w:sz w:val="20"/>
          <w:szCs w:val="20"/>
        </w:rPr>
        <w:t>28</w:t>
      </w:r>
    </w:p>
    <w:p>
      <w:pPr>
        <w:pStyle w:val="11"/>
        <w:numPr>
          <w:ilvl w:val="0"/>
          <w:numId w:val="40"/>
        </w:numPr>
        <w:pBdr/>
        <w:shd w:val="clear" w:color="auto" w:fill="auto"/>
        <w:tabs>
          <w:tab w:val="clear" w:pos="708"/>
          <w:tab w:val="left" w:pos="1233" w:leader="none"/>
        </w:tabs>
        <w:spacing w:lineRule="exact" w:line="278" w:before="0" w:after="0"/>
        <w:ind w:left="1260" w:right="20" w:hanging="560"/>
        <w:jc w:val="left"/>
        <w:rPr>
          <w:sz w:val="24"/>
          <w:szCs w:val="24"/>
        </w:rPr>
        <w:framePr w:w="9523" w:h="14423" w:x="1610" w:y="1345" w:hSpace="0" w:vSpace="0" w:wrap="around" w:vAnchor="page" w:hAnchor="page" w:hRule="exact"/>
        <w:pBdr/>
      </w:pPr>
      <w:r>
        <w:rPr>
          <w:rStyle w:val="105pt0pt"/>
          <w:sz w:val="24"/>
          <w:szCs w:val="24"/>
        </w:rPr>
        <w:t>Вскрытие конвертов с заявками (предложениями) (если подаются в бумажном виде).</w:t>
      </w:r>
    </w:p>
    <w:p>
      <w:pPr>
        <w:pStyle w:val="11"/>
        <w:numPr>
          <w:ilvl w:val="0"/>
          <w:numId w:val="40"/>
        </w:numPr>
        <w:pBdr/>
        <w:shd w:val="clear" w:color="auto" w:fill="auto"/>
        <w:tabs>
          <w:tab w:val="clear" w:pos="708"/>
          <w:tab w:val="left" w:pos="1233" w:leader="none"/>
        </w:tabs>
        <w:spacing w:lineRule="exact" w:line="422" w:before="0" w:after="0"/>
        <w:ind w:left="700" w:hanging="0"/>
        <w:jc w:val="both"/>
        <w:rPr>
          <w:sz w:val="24"/>
          <w:szCs w:val="24"/>
        </w:rPr>
        <w:framePr w:w="9523" w:h="14423" w:x="1610" w:y="1345" w:hSpace="0" w:vSpace="0" w:wrap="around" w:vAnchor="page" w:hAnchor="page" w:hRule="exact"/>
        <w:pBdr/>
      </w:pPr>
      <w:r>
        <w:rPr>
          <w:rStyle w:val="105pt0pt"/>
          <w:sz w:val="24"/>
          <w:szCs w:val="24"/>
        </w:rPr>
        <w:t>Рассмотрение и отбор заявок (предложений).</w:t>
      </w:r>
    </w:p>
    <w:p>
      <w:pPr>
        <w:pStyle w:val="11"/>
        <w:numPr>
          <w:ilvl w:val="0"/>
          <w:numId w:val="40"/>
        </w:numPr>
        <w:pBdr/>
        <w:shd w:val="clear" w:color="auto" w:fill="auto"/>
        <w:tabs>
          <w:tab w:val="clear" w:pos="708"/>
          <w:tab w:val="left" w:pos="1233" w:leader="none"/>
        </w:tabs>
        <w:spacing w:lineRule="exact" w:line="422" w:before="0" w:after="0"/>
        <w:ind w:left="700" w:hanging="0"/>
        <w:jc w:val="both"/>
        <w:rPr>
          <w:sz w:val="24"/>
          <w:szCs w:val="24"/>
        </w:rPr>
        <w:framePr w:w="9523" w:h="14423" w:x="1610" w:y="1345" w:hSpace="0" w:vSpace="0" w:wrap="around" w:vAnchor="page" w:hAnchor="page" w:hRule="exact"/>
        <w:pBdr/>
      </w:pPr>
      <w:r>
        <w:rPr>
          <w:rStyle w:val="105pt0pt"/>
          <w:sz w:val="24"/>
          <w:szCs w:val="24"/>
        </w:rPr>
        <w:t>Проведение переговоров (если требуется).</w:t>
      </w:r>
    </w:p>
    <w:p>
      <w:pPr>
        <w:pStyle w:val="11"/>
        <w:numPr>
          <w:ilvl w:val="0"/>
          <w:numId w:val="40"/>
        </w:numPr>
        <w:pBdr/>
        <w:shd w:val="clear" w:color="auto" w:fill="auto"/>
        <w:tabs>
          <w:tab w:val="clear" w:pos="708"/>
          <w:tab w:val="left" w:pos="1238" w:leader="none"/>
        </w:tabs>
        <w:spacing w:lineRule="exact" w:line="422" w:before="0" w:after="0"/>
        <w:ind w:left="700" w:hanging="0"/>
        <w:jc w:val="both"/>
        <w:rPr>
          <w:sz w:val="24"/>
          <w:szCs w:val="24"/>
        </w:rPr>
        <w:framePr w:w="9523" w:h="14423" w:x="1610" w:y="1345" w:hSpace="0" w:vSpace="0" w:wrap="around" w:vAnchor="page" w:hAnchor="page" w:hRule="exact"/>
        <w:pBdr/>
      </w:pPr>
      <w:r>
        <w:rPr>
          <w:rStyle w:val="105pt0pt"/>
          <w:sz w:val="24"/>
          <w:szCs w:val="24"/>
        </w:rPr>
        <w:t>Оценка заявок (предложений) участников.</w:t>
      </w:r>
    </w:p>
    <w:p>
      <w:pPr>
        <w:pStyle w:val="11"/>
        <w:numPr>
          <w:ilvl w:val="0"/>
          <w:numId w:val="40"/>
        </w:numPr>
        <w:pBdr/>
        <w:shd w:val="clear" w:color="auto" w:fill="auto"/>
        <w:tabs>
          <w:tab w:val="clear" w:pos="708"/>
          <w:tab w:val="left" w:pos="1233" w:leader="none"/>
        </w:tabs>
        <w:spacing w:lineRule="exact" w:line="422" w:before="0" w:after="0"/>
        <w:ind w:left="700" w:hanging="0"/>
        <w:jc w:val="both"/>
        <w:rPr>
          <w:sz w:val="24"/>
          <w:szCs w:val="24"/>
        </w:rPr>
        <w:framePr w:w="9523" w:h="14423" w:x="1610" w:y="1345" w:hSpace="0" w:vSpace="0" w:wrap="around" w:vAnchor="page" w:hAnchor="page" w:hRule="exact"/>
        <w:pBdr/>
      </w:pPr>
      <w:r>
        <w:rPr>
          <w:rStyle w:val="105pt0pt"/>
          <w:sz w:val="24"/>
          <w:szCs w:val="24"/>
        </w:rPr>
        <w:t>Выбор победителя.</w:t>
      </w:r>
    </w:p>
    <w:p>
      <w:pPr>
        <w:pStyle w:val="11"/>
        <w:numPr>
          <w:ilvl w:val="0"/>
          <w:numId w:val="40"/>
        </w:numPr>
        <w:pBdr/>
        <w:shd w:val="clear" w:color="auto" w:fill="auto"/>
        <w:tabs>
          <w:tab w:val="clear" w:pos="708"/>
          <w:tab w:val="left" w:pos="1238" w:leader="none"/>
        </w:tabs>
        <w:spacing w:lineRule="exact" w:line="422" w:before="0" w:after="0"/>
        <w:ind w:left="700" w:hanging="0"/>
        <w:jc w:val="both"/>
        <w:rPr>
          <w:sz w:val="24"/>
          <w:szCs w:val="24"/>
        </w:rPr>
        <w:framePr w:w="9523" w:h="14423" w:x="1610" w:y="1345" w:hSpace="0" w:vSpace="0" w:wrap="around" w:vAnchor="page" w:hAnchor="page" w:hRule="exact"/>
        <w:pBdr/>
      </w:pPr>
      <w:r>
        <w:rPr>
          <w:rStyle w:val="105pt0pt"/>
          <w:sz w:val="24"/>
          <w:szCs w:val="24"/>
        </w:rPr>
        <w:t>Уведомление участников о результатах отборочной процедуры.</w:t>
      </w:r>
    </w:p>
    <w:p>
      <w:pPr>
        <w:pStyle w:val="11"/>
        <w:numPr>
          <w:ilvl w:val="0"/>
          <w:numId w:val="40"/>
        </w:numPr>
        <w:pBdr/>
        <w:shd w:val="clear" w:color="auto" w:fill="auto"/>
        <w:tabs>
          <w:tab w:val="clear" w:pos="708"/>
          <w:tab w:val="left" w:pos="1233" w:leader="none"/>
        </w:tabs>
        <w:spacing w:lineRule="exact" w:line="422" w:before="0" w:after="0"/>
        <w:ind w:left="700" w:hanging="0"/>
        <w:jc w:val="both"/>
        <w:rPr>
          <w:sz w:val="24"/>
          <w:szCs w:val="24"/>
        </w:rPr>
        <w:framePr w:w="9523" w:h="14423" w:x="1610" w:y="1345" w:hSpace="0" w:vSpace="0" w:wrap="around" w:vAnchor="page" w:hAnchor="page" w:hRule="exact"/>
        <w:pBdr/>
      </w:pPr>
      <w:r>
        <w:rPr>
          <w:rStyle w:val="105pt0pt"/>
          <w:sz w:val="24"/>
          <w:szCs w:val="24"/>
        </w:rPr>
        <w:t>Подписание договора.</w:t>
      </w:r>
    </w:p>
    <w:p>
      <w:pPr>
        <w:pStyle w:val="11"/>
        <w:numPr>
          <w:ilvl w:val="0"/>
          <w:numId w:val="41"/>
        </w:numPr>
        <w:pBdr/>
        <w:shd w:val="clear" w:color="auto" w:fill="auto"/>
        <w:tabs>
          <w:tab w:val="clear" w:pos="708"/>
          <w:tab w:val="left" w:pos="552" w:leader="none"/>
        </w:tabs>
        <w:spacing w:lineRule="exact" w:line="274" w:before="0" w:after="0"/>
        <w:ind w:left="700" w:hanging="700"/>
        <w:jc w:val="both"/>
        <w:rPr>
          <w:sz w:val="24"/>
          <w:szCs w:val="24"/>
        </w:rPr>
        <w:framePr w:w="9523" w:h="14423" w:x="1610" w:y="1345" w:hSpace="0" w:vSpace="0" w:wrap="around" w:vAnchor="page" w:hAnchor="page" w:hRule="exact"/>
        <w:pBdr/>
      </w:pPr>
      <w:r>
        <w:rPr>
          <w:rStyle w:val="105pt0pt"/>
          <w:sz w:val="24"/>
          <w:szCs w:val="24"/>
        </w:rPr>
        <w:t>Начало процедур любой закупки должно быть официально объявлено путем</w:t>
      </w:r>
    </w:p>
    <w:p>
      <w:pPr>
        <w:pStyle w:val="11"/>
        <w:pBdr/>
        <w:shd w:val="clear" w:color="auto" w:fill="auto"/>
        <w:spacing w:lineRule="exact" w:line="274" w:before="0" w:after="111"/>
        <w:ind w:left="700" w:right="20" w:hanging="0"/>
        <w:jc w:val="both"/>
        <w:rPr>
          <w:sz w:val="24"/>
          <w:szCs w:val="24"/>
        </w:rPr>
        <w:framePr w:w="9523" w:h="14423" w:x="1610" w:y="1345" w:hSpace="0" w:vSpace="0" w:wrap="around" w:vAnchor="page" w:hAnchor="page" w:hRule="exact"/>
        <w:pBdr/>
      </w:pPr>
      <w:r>
        <w:rPr>
          <w:rStyle w:val="105pt0pt"/>
          <w:sz w:val="24"/>
          <w:szCs w:val="24"/>
        </w:rPr>
        <w:t>составления извещения о начале отборочной процедуры. Документ, объявляющий об открытых процедурах, должен быть доступен неограниченному кругу лиц, либо с момента выхода документа, объявляющего о начале процедур, либо начиная со срока, указанного в этом документе (если он выходит заблаговременно) и на указанных в этом документе условиях. Для закрытых процедур извещение одновременно направляется всем приглашаемым потенциальным участникам. Извещение направляется в порядке, установленном в нем или документации о закупке.</w:t>
      </w:r>
    </w:p>
    <w:p>
      <w:pPr>
        <w:pStyle w:val="11"/>
        <w:numPr>
          <w:ilvl w:val="0"/>
          <w:numId w:val="41"/>
        </w:numPr>
        <w:pBdr/>
        <w:shd w:val="clear" w:color="auto" w:fill="auto"/>
        <w:tabs>
          <w:tab w:val="clear" w:pos="708"/>
          <w:tab w:val="left" w:pos="557" w:leader="none"/>
        </w:tabs>
        <w:spacing w:lineRule="exact" w:line="210" w:before="0" w:after="0"/>
        <w:ind w:left="700" w:hanging="700"/>
        <w:jc w:val="both"/>
        <w:rPr>
          <w:sz w:val="24"/>
          <w:szCs w:val="24"/>
        </w:rPr>
        <w:framePr w:w="9523" w:h="14423" w:x="1610" w:y="1345" w:hSpace="0" w:vSpace="0" w:wrap="around" w:vAnchor="page" w:hAnchor="page" w:hRule="exact"/>
        <w:pBdr/>
      </w:pPr>
      <w:r>
        <w:rPr>
          <w:rStyle w:val="105pt0pt"/>
          <w:sz w:val="24"/>
          <w:szCs w:val="24"/>
        </w:rPr>
        <w:t>Документация о закупке должна быть доступна поставщикам, выполнившим условия</w:t>
      </w:r>
    </w:p>
    <w:p>
      <w:pPr>
        <w:pStyle w:val="11"/>
        <w:pBdr/>
        <w:shd w:val="clear" w:color="auto" w:fill="auto"/>
        <w:spacing w:lineRule="exact" w:line="278" w:before="0" w:after="64"/>
        <w:ind w:left="700" w:right="20" w:hanging="0"/>
        <w:jc w:val="both"/>
        <w:rPr>
          <w:sz w:val="24"/>
          <w:szCs w:val="24"/>
        </w:rPr>
        <w:framePr w:w="9523" w:h="14423" w:x="1610" w:y="1345" w:hSpace="0" w:vSpace="0" w:wrap="around" w:vAnchor="page" w:hAnchor="page" w:hRule="exact"/>
        <w:pBdr/>
      </w:pPr>
      <w:r>
        <w:rPr>
          <w:rStyle w:val="105pt0pt"/>
          <w:sz w:val="24"/>
          <w:szCs w:val="24"/>
        </w:rPr>
        <w:t>ее получения (если устанавливаются), при закрытых процедурах — исключительно приглашенным поставщикам.</w:t>
      </w:r>
    </w:p>
    <w:p>
      <w:pPr>
        <w:pStyle w:val="11"/>
        <w:numPr>
          <w:ilvl w:val="0"/>
          <w:numId w:val="41"/>
        </w:numPr>
        <w:pBdr/>
        <w:shd w:val="clear" w:color="auto" w:fill="auto"/>
        <w:tabs>
          <w:tab w:val="clear" w:pos="708"/>
          <w:tab w:val="left" w:pos="691" w:leader="none"/>
        </w:tabs>
        <w:spacing w:lineRule="exact" w:line="274" w:before="0" w:after="60"/>
        <w:ind w:left="700" w:right="20" w:hanging="700"/>
        <w:jc w:val="both"/>
        <w:rPr>
          <w:sz w:val="24"/>
          <w:szCs w:val="24"/>
        </w:rPr>
        <w:framePr w:w="9523" w:h="14423" w:x="1610" w:y="1345" w:hSpace="0" w:vSpace="0" w:wrap="around" w:vAnchor="page" w:hAnchor="page" w:hRule="exact"/>
        <w:pBdr/>
      </w:pPr>
      <w:r>
        <w:rPr>
          <w:rStyle w:val="105pt0pt"/>
          <w:sz w:val="24"/>
          <w:szCs w:val="24"/>
        </w:rPr>
        <w:t>Перечень средств массовой информации, интернет-ресурсов или иных источников, в которых размещаются официальные публикации документов, объявляющие о начале открытых процедур, и документация о закупке, определяет ЗК, за исключением случаев простой закупки.</w:t>
      </w:r>
    </w:p>
    <w:p>
      <w:pPr>
        <w:pStyle w:val="11"/>
        <w:numPr>
          <w:ilvl w:val="0"/>
          <w:numId w:val="41"/>
        </w:numPr>
        <w:pBdr/>
        <w:shd w:val="clear" w:color="auto" w:fill="auto"/>
        <w:tabs>
          <w:tab w:val="clear" w:pos="708"/>
          <w:tab w:val="left" w:pos="696" w:leader="none"/>
        </w:tabs>
        <w:spacing w:lineRule="exact" w:line="274" w:before="0" w:after="60"/>
        <w:ind w:left="700" w:right="20" w:hanging="700"/>
        <w:jc w:val="both"/>
        <w:rPr>
          <w:sz w:val="24"/>
          <w:szCs w:val="24"/>
        </w:rPr>
        <w:framePr w:w="9523" w:h="14423" w:x="1610" w:y="1345" w:hSpace="0" w:vSpace="0" w:wrap="around" w:vAnchor="page" w:hAnchor="page" w:hRule="exact"/>
        <w:pBdr/>
      </w:pPr>
      <w:r>
        <w:rPr>
          <w:rStyle w:val="105pt0pt"/>
          <w:sz w:val="24"/>
          <w:szCs w:val="24"/>
        </w:rPr>
        <w:t>Дополнительно к официальным публикациям Заказчик закупки вправе публиковать в любых источниках информационные сообщения о проведении открытых процедур, как в форме копии официального документа, объявляющего о начале процедур, так и выдержек из него. При этом указывается, что сообщение не является первой (официальной) публикацией, и дается ссылка на источник, в котором делается официальная публикация.</w:t>
      </w:r>
    </w:p>
    <w:p>
      <w:pPr>
        <w:pStyle w:val="11"/>
        <w:numPr>
          <w:ilvl w:val="0"/>
          <w:numId w:val="41"/>
        </w:numPr>
        <w:pBdr/>
        <w:shd w:val="clear" w:color="auto" w:fill="auto"/>
        <w:tabs>
          <w:tab w:val="clear" w:pos="708"/>
          <w:tab w:val="left" w:pos="696" w:leader="none"/>
        </w:tabs>
        <w:spacing w:lineRule="exact" w:line="274" w:before="0" w:after="56"/>
        <w:ind w:left="700" w:right="20" w:hanging="700"/>
        <w:jc w:val="both"/>
        <w:rPr>
          <w:sz w:val="24"/>
          <w:szCs w:val="24"/>
        </w:rPr>
        <w:framePr w:w="9523" w:h="14423" w:x="1610" w:y="1345" w:hSpace="0" w:vSpace="0" w:wrap="around" w:vAnchor="page" w:hAnchor="page" w:hRule="exact"/>
        <w:pBdr/>
      </w:pPr>
      <w:r>
        <w:rPr>
          <w:rStyle w:val="105pt0pt"/>
          <w:sz w:val="24"/>
          <w:szCs w:val="24"/>
        </w:rPr>
        <w:t>Заказчик обязан в установленный в документации о закупке срок ответить на запрос участника о разъяснении документации. Для открытых процедур копия ответа с указанием сути запроса (без указания источника запроса) может быть размещена в определенных для данной процедуры источниках информации, если, по мнению Заказчика, ответ на данный вопрос будет интересен всем потенциальным участникам и доведена до сведения других участников, зарегистрированных при выдаче документации о закупке.</w:t>
      </w:r>
    </w:p>
    <w:p>
      <w:pPr>
        <w:pStyle w:val="11"/>
        <w:numPr>
          <w:ilvl w:val="0"/>
          <w:numId w:val="41"/>
        </w:numPr>
        <w:pBdr/>
        <w:shd w:val="clear" w:color="auto" w:fill="auto"/>
        <w:tabs>
          <w:tab w:val="clear" w:pos="708"/>
          <w:tab w:val="left" w:pos="696" w:leader="none"/>
        </w:tabs>
        <w:spacing w:lineRule="exact" w:line="278" w:before="0" w:after="115"/>
        <w:ind w:left="700" w:right="20" w:hanging="700"/>
        <w:jc w:val="both"/>
        <w:rPr>
          <w:sz w:val="24"/>
          <w:szCs w:val="24"/>
        </w:rPr>
        <w:framePr w:w="9523" w:h="14423" w:x="1610" w:y="1345" w:hSpace="0" w:vSpace="0" w:wrap="around" w:vAnchor="page" w:hAnchor="page" w:hRule="exact"/>
        <w:pBdr/>
      </w:pPr>
      <w:r>
        <w:rPr>
          <w:rStyle w:val="105pt0pt"/>
          <w:sz w:val="24"/>
          <w:szCs w:val="24"/>
        </w:rPr>
        <w:t>Заказчик закупки по собственной инициативе или в соответствии с запросом участника вправе принять решение о внесении изменений в документацию о закупке не позднее установленного срока до даты окончания подачи заявок (предложений).</w:t>
      </w:r>
    </w:p>
    <w:p>
      <w:pPr>
        <w:pStyle w:val="11"/>
        <w:numPr>
          <w:ilvl w:val="0"/>
          <w:numId w:val="41"/>
        </w:numPr>
        <w:pBdr/>
        <w:shd w:val="clear" w:color="auto" w:fill="auto"/>
        <w:tabs>
          <w:tab w:val="clear" w:pos="708"/>
          <w:tab w:val="left" w:pos="696" w:leader="none"/>
        </w:tabs>
        <w:spacing w:lineRule="exact" w:line="210" w:before="0" w:after="77"/>
        <w:ind w:left="700" w:hanging="700"/>
        <w:jc w:val="both"/>
        <w:rPr>
          <w:sz w:val="24"/>
          <w:szCs w:val="24"/>
        </w:rPr>
        <w:framePr w:w="9523" w:h="14423" w:x="1610" w:y="1345" w:hSpace="0" w:vSpace="0" w:wrap="around" w:vAnchor="page" w:hAnchor="page" w:hRule="exact"/>
        <w:pBdr/>
      </w:pPr>
      <w:r>
        <w:rPr>
          <w:rStyle w:val="105pt0pt"/>
          <w:sz w:val="24"/>
          <w:szCs w:val="24"/>
        </w:rPr>
        <w:t>Любое изменение документации о закупке является ее неотъемлемой частью.</w:t>
      </w:r>
    </w:p>
    <w:p>
      <w:pPr>
        <w:pStyle w:val="11"/>
        <w:numPr>
          <w:ilvl w:val="0"/>
          <w:numId w:val="41"/>
        </w:numPr>
        <w:pBdr/>
        <w:shd w:val="clear" w:color="auto" w:fill="auto"/>
        <w:tabs>
          <w:tab w:val="clear" w:pos="708"/>
          <w:tab w:val="left" w:pos="691" w:leader="none"/>
        </w:tabs>
        <w:spacing w:lineRule="exact" w:line="274" w:before="0" w:after="0"/>
        <w:ind w:left="700" w:right="20" w:hanging="700"/>
        <w:jc w:val="both"/>
        <w:rPr>
          <w:sz w:val="24"/>
          <w:szCs w:val="24"/>
        </w:rPr>
        <w:framePr w:w="9523" w:h="14423" w:x="1610" w:y="1345" w:hSpace="0" w:vSpace="0" w:wrap="around" w:vAnchor="page" w:hAnchor="page" w:hRule="exact"/>
        <w:pBdr/>
      </w:pPr>
      <w:r>
        <w:rPr>
          <w:rStyle w:val="105pt0pt"/>
          <w:sz w:val="24"/>
          <w:szCs w:val="24"/>
        </w:rPr>
        <w:t>В течение установленного срока со дня принятия решения о внесении изменений в документацию о закупке такие изменения направляются всем потенциальным участникам, которым была предоставлена документация о закупке по реквизитам,</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180" w:hanging="0"/>
        <w:jc w:val="center"/>
        <w:rPr/>
        <w:framePr w:w="10262" w:h="415" w:x="1135" w:y="331" w:hSpace="0" w:vSpace="0" w:wrap="around" w:vAnchor="page" w:hAnchor="page" w:hRule="exact"/>
        <w:pBdr/>
      </w:pPr>
      <w:r>
        <w:rPr>
          <w:rStyle w:val="95pt"/>
          <w:sz w:val="20"/>
          <w:szCs w:val="20"/>
        </w:rPr>
        <w:t>29</w:t>
      </w:r>
    </w:p>
    <w:p>
      <w:pPr>
        <w:pStyle w:val="11"/>
        <w:pBdr/>
        <w:shd w:val="clear" w:color="auto" w:fill="auto"/>
        <w:spacing w:lineRule="exact" w:line="269" w:before="0" w:after="53"/>
        <w:ind w:left="700" w:right="20" w:hanging="0"/>
        <w:jc w:val="both"/>
        <w:rPr>
          <w:sz w:val="24"/>
          <w:szCs w:val="24"/>
        </w:rPr>
        <w:framePr w:w="9523" w:h="14570" w:x="1610" w:y="1334" w:hSpace="0" w:vSpace="0" w:wrap="around" w:vAnchor="page" w:hAnchor="page" w:hRule="exact"/>
        <w:pBdr/>
      </w:pPr>
      <w:r>
        <w:rPr>
          <w:rStyle w:val="105pt0pt"/>
          <w:sz w:val="24"/>
          <w:szCs w:val="24"/>
        </w:rPr>
        <w:t>указанным в запросе на предоставление документации, либо размещается в установленных источниках информации.</w:t>
      </w:r>
    </w:p>
    <w:p>
      <w:pPr>
        <w:pStyle w:val="11"/>
        <w:numPr>
          <w:ilvl w:val="0"/>
          <w:numId w:val="42"/>
        </w:numPr>
        <w:pBdr/>
        <w:shd w:val="clear" w:color="auto" w:fill="auto"/>
        <w:tabs>
          <w:tab w:val="clear" w:pos="708"/>
          <w:tab w:val="left" w:pos="691" w:leader="none"/>
        </w:tabs>
        <w:spacing w:lineRule="exact" w:line="278" w:before="0" w:after="64"/>
        <w:ind w:left="700" w:right="20" w:hanging="700"/>
        <w:jc w:val="both"/>
        <w:rPr>
          <w:sz w:val="24"/>
          <w:szCs w:val="24"/>
        </w:rPr>
        <w:framePr w:w="9523" w:h="14570" w:x="1610" w:y="1334" w:hSpace="0" w:vSpace="0" w:wrap="around" w:vAnchor="page" w:hAnchor="page" w:hRule="exact"/>
        <w:pBdr/>
      </w:pPr>
      <w:r>
        <w:rPr>
          <w:rStyle w:val="105pt0pt"/>
          <w:sz w:val="24"/>
          <w:szCs w:val="24"/>
        </w:rPr>
        <w:t>Подготовка и подача заявок (предложений) со стороны участников осуществляется в порядке, установленном в документации о закупке.</w:t>
      </w:r>
    </w:p>
    <w:p>
      <w:pPr>
        <w:pStyle w:val="11"/>
        <w:numPr>
          <w:ilvl w:val="0"/>
          <w:numId w:val="42"/>
        </w:numPr>
        <w:pBdr/>
        <w:shd w:val="clear" w:color="auto" w:fill="auto"/>
        <w:tabs>
          <w:tab w:val="clear" w:pos="708"/>
          <w:tab w:val="left" w:pos="691" w:leader="none"/>
        </w:tabs>
        <w:spacing w:lineRule="exact" w:line="274" w:before="0" w:after="60"/>
        <w:ind w:left="700" w:right="20" w:hanging="700"/>
        <w:jc w:val="both"/>
        <w:rPr>
          <w:sz w:val="24"/>
          <w:szCs w:val="24"/>
        </w:rPr>
        <w:framePr w:w="9523" w:h="14570" w:x="1610" w:y="1334" w:hSpace="0" w:vSpace="0" w:wrap="around" w:vAnchor="page" w:hAnchor="page" w:hRule="exact"/>
        <w:pBdr/>
      </w:pPr>
      <w:r>
        <w:rPr>
          <w:rStyle w:val="105pt0pt"/>
          <w:sz w:val="24"/>
          <w:szCs w:val="24"/>
        </w:rPr>
        <w:t>Прием заявок (предложений) начинается в день, следующий за днем опубликования или направления извещения и документации о закупке, и заканчивается в день вскрытия конвертов с заявками (предложениями) или приема заявок (предложений), но не раньше времени, указанного в извещении, с учетом всех изменений.</w:t>
      </w:r>
    </w:p>
    <w:p>
      <w:pPr>
        <w:pStyle w:val="11"/>
        <w:numPr>
          <w:ilvl w:val="0"/>
          <w:numId w:val="42"/>
        </w:numPr>
        <w:pBdr/>
        <w:shd w:val="clear" w:color="auto" w:fill="auto"/>
        <w:tabs>
          <w:tab w:val="clear" w:pos="708"/>
          <w:tab w:val="left" w:pos="696" w:leader="none"/>
        </w:tabs>
        <w:spacing w:lineRule="exact" w:line="274" w:before="0" w:after="60"/>
        <w:ind w:left="700" w:right="20" w:hanging="700"/>
        <w:jc w:val="both"/>
        <w:rPr>
          <w:sz w:val="24"/>
          <w:szCs w:val="24"/>
        </w:rPr>
        <w:framePr w:w="9523" w:h="14570" w:x="1610" w:y="1334" w:hSpace="0" w:vSpace="0" w:wrap="around" w:vAnchor="page" w:hAnchor="page" w:hRule="exact"/>
        <w:pBdr/>
      </w:pPr>
      <w:r>
        <w:rPr>
          <w:rStyle w:val="105pt0pt"/>
          <w:sz w:val="24"/>
          <w:szCs w:val="24"/>
        </w:rPr>
        <w:t>Для закрытых процедур заявки (предложения) на участие принимаются только от приглашенных лиц.</w:t>
      </w:r>
    </w:p>
    <w:p>
      <w:pPr>
        <w:pStyle w:val="11"/>
        <w:numPr>
          <w:ilvl w:val="0"/>
          <w:numId w:val="42"/>
        </w:numPr>
        <w:pBdr/>
        <w:shd w:val="clear" w:color="auto" w:fill="auto"/>
        <w:tabs>
          <w:tab w:val="clear" w:pos="708"/>
          <w:tab w:val="left" w:pos="701" w:leader="none"/>
        </w:tabs>
        <w:spacing w:lineRule="exact" w:line="274" w:before="0" w:after="60"/>
        <w:ind w:left="700" w:right="20" w:hanging="700"/>
        <w:jc w:val="both"/>
        <w:rPr>
          <w:sz w:val="24"/>
          <w:szCs w:val="24"/>
        </w:rPr>
        <w:framePr w:w="9523" w:h="14570" w:x="1610" w:y="1334" w:hSpace="0" w:vSpace="0" w:wrap="around" w:vAnchor="page" w:hAnchor="page" w:hRule="exact"/>
        <w:pBdr/>
      </w:pPr>
      <w:r>
        <w:rPr>
          <w:rStyle w:val="105pt0pt"/>
          <w:sz w:val="24"/>
          <w:szCs w:val="24"/>
        </w:rPr>
        <w:t>Отбор заявок осуществляется инициатором закупки, одобряется ЗК, за исключением случаев простой закупки. При необходимости к отбору заявок (предложений) привлекаются соответствующие эксперты. Срок рассмотрения заявок (предложений) не может превышать срока, указанного в извещении или документации о закупке.</w:t>
      </w:r>
    </w:p>
    <w:p>
      <w:pPr>
        <w:pStyle w:val="11"/>
        <w:numPr>
          <w:ilvl w:val="0"/>
          <w:numId w:val="42"/>
        </w:numPr>
        <w:pBdr/>
        <w:shd w:val="clear" w:color="auto" w:fill="auto"/>
        <w:tabs>
          <w:tab w:val="clear" w:pos="708"/>
          <w:tab w:val="left" w:pos="696" w:leader="none"/>
        </w:tabs>
        <w:spacing w:lineRule="exact" w:line="274" w:before="0" w:after="60"/>
        <w:ind w:left="700" w:right="20" w:hanging="700"/>
        <w:jc w:val="both"/>
        <w:rPr>
          <w:sz w:val="24"/>
          <w:szCs w:val="24"/>
        </w:rPr>
        <w:framePr w:w="9523" w:h="14570" w:x="1610" w:y="1334" w:hSpace="0" w:vSpace="0" w:wrap="around" w:vAnchor="page" w:hAnchor="page" w:hRule="exact"/>
        <w:pBdr/>
      </w:pPr>
      <w:r>
        <w:rPr>
          <w:rStyle w:val="105pt0pt"/>
          <w:sz w:val="24"/>
          <w:szCs w:val="24"/>
        </w:rPr>
        <w:t>Заявки рассматриваются на соответствие требованиям, установленным в документации о закупке к оформлению и содержанию заявок (предложений) и к участникам, а также к привлеченным им соисполнителям (субподрядчикам, субпоставщикам), если их привлечение допускается документацией о закупке.</w:t>
      </w:r>
    </w:p>
    <w:p>
      <w:pPr>
        <w:pStyle w:val="11"/>
        <w:numPr>
          <w:ilvl w:val="0"/>
          <w:numId w:val="42"/>
        </w:numPr>
        <w:pBdr/>
        <w:shd w:val="clear" w:color="auto" w:fill="auto"/>
        <w:tabs>
          <w:tab w:val="clear" w:pos="708"/>
          <w:tab w:val="left" w:pos="691" w:leader="none"/>
        </w:tabs>
        <w:spacing w:lineRule="exact" w:line="274" w:before="0" w:after="60"/>
        <w:ind w:left="700" w:right="20" w:hanging="700"/>
        <w:jc w:val="both"/>
        <w:rPr>
          <w:sz w:val="24"/>
          <w:szCs w:val="24"/>
        </w:rPr>
        <w:framePr w:w="9523" w:h="14570" w:x="1610" w:y="1334" w:hSpace="0" w:vSpace="0" w:wrap="around" w:vAnchor="page" w:hAnchor="page" w:hRule="exact"/>
        <w:pBdr/>
      </w:pPr>
      <w:r>
        <w:rPr>
          <w:rStyle w:val="105pt0pt"/>
          <w:sz w:val="24"/>
          <w:szCs w:val="24"/>
        </w:rPr>
        <w:t>По результатам рассмотрения заявок (предложений) Заказчик, за исключением случаев простой закупки, имеет право отклонить заявки (предложения), не соответствующие установленным требованиям.</w:t>
      </w:r>
    </w:p>
    <w:p>
      <w:pPr>
        <w:pStyle w:val="11"/>
        <w:numPr>
          <w:ilvl w:val="0"/>
          <w:numId w:val="42"/>
        </w:numPr>
        <w:pBdr/>
        <w:shd w:val="clear" w:color="auto" w:fill="auto"/>
        <w:tabs>
          <w:tab w:val="clear" w:pos="708"/>
          <w:tab w:val="left" w:pos="691" w:leader="none"/>
        </w:tabs>
        <w:spacing w:lineRule="exact" w:line="274" w:before="0" w:after="60"/>
        <w:ind w:left="700" w:right="20" w:hanging="700"/>
        <w:jc w:val="both"/>
        <w:rPr>
          <w:sz w:val="24"/>
          <w:szCs w:val="24"/>
        </w:rPr>
        <w:framePr w:w="9523" w:h="14570" w:x="1610" w:y="1334" w:hSpace="0" w:vSpace="0" w:wrap="around" w:vAnchor="page" w:hAnchor="page" w:hRule="exact"/>
        <w:pBdr/>
      </w:pPr>
      <w:r>
        <w:rPr>
          <w:rStyle w:val="105pt0pt"/>
          <w:sz w:val="24"/>
          <w:szCs w:val="24"/>
        </w:rPr>
        <w:t>После отбора заявок Заказчик вправе провести переговоры с любым из участников по любому положению его заявки (предложения), если это было предусмотрено в документации о закупке.</w:t>
      </w:r>
    </w:p>
    <w:p>
      <w:pPr>
        <w:pStyle w:val="11"/>
        <w:numPr>
          <w:ilvl w:val="0"/>
          <w:numId w:val="42"/>
        </w:numPr>
        <w:pBdr/>
        <w:shd w:val="clear" w:color="auto" w:fill="auto"/>
        <w:tabs>
          <w:tab w:val="clear" w:pos="708"/>
          <w:tab w:val="left" w:pos="691" w:leader="none"/>
        </w:tabs>
        <w:spacing w:lineRule="exact" w:line="274" w:before="0" w:after="60"/>
        <w:ind w:left="700" w:right="20" w:hanging="700"/>
        <w:jc w:val="both"/>
        <w:rPr>
          <w:sz w:val="24"/>
          <w:szCs w:val="24"/>
        </w:rPr>
        <w:framePr w:w="9523" w:h="14570" w:x="1610" w:y="1334" w:hSpace="0" w:vSpace="0" w:wrap="around" w:vAnchor="page" w:hAnchor="page" w:hRule="exact"/>
        <w:pBdr/>
      </w:pPr>
      <w:r>
        <w:rPr>
          <w:rStyle w:val="105pt0pt"/>
          <w:sz w:val="24"/>
          <w:szCs w:val="24"/>
        </w:rPr>
        <w:t>Переговоры могут проводиться в один или несколько туров. Очередность переговоров устанавливает Заказчик. Проводимые переговоры протоколируются, их результаты учитываются на стадии оценки заявок (предложений).</w:t>
      </w:r>
    </w:p>
    <w:p>
      <w:pPr>
        <w:pStyle w:val="11"/>
        <w:numPr>
          <w:ilvl w:val="0"/>
          <w:numId w:val="42"/>
        </w:numPr>
        <w:pBdr/>
        <w:shd w:val="clear" w:color="auto" w:fill="auto"/>
        <w:tabs>
          <w:tab w:val="clear" w:pos="708"/>
          <w:tab w:val="left" w:pos="701" w:leader="none"/>
        </w:tabs>
        <w:spacing w:lineRule="exact" w:line="274" w:before="0" w:after="0"/>
        <w:ind w:left="700" w:right="20" w:hanging="700"/>
        <w:jc w:val="both"/>
        <w:rPr>
          <w:sz w:val="24"/>
          <w:szCs w:val="24"/>
        </w:rPr>
        <w:framePr w:w="9523" w:h="14570" w:x="1610" w:y="1334" w:hSpace="0" w:vSpace="0" w:wrap="around" w:vAnchor="page" w:hAnchor="page" w:hRule="exact"/>
        <w:pBdr/>
      </w:pPr>
      <w:r>
        <w:rPr>
          <w:rStyle w:val="105pt0pt"/>
          <w:sz w:val="24"/>
          <w:szCs w:val="24"/>
        </w:rPr>
        <w:t>Оценка и сопоставление заявок (предложений) осуществляется с учетом зафиксированных в протоколе результатов переговоров в соответствии с процедурами и критериями, установленными в документации о закупке.</w:t>
      </w:r>
    </w:p>
    <w:p>
      <w:pPr>
        <w:pStyle w:val="11"/>
        <w:numPr>
          <w:ilvl w:val="0"/>
          <w:numId w:val="42"/>
        </w:numPr>
        <w:pBdr/>
        <w:shd w:val="clear" w:color="auto" w:fill="auto"/>
        <w:tabs>
          <w:tab w:val="clear" w:pos="708"/>
          <w:tab w:val="left" w:pos="691" w:leader="none"/>
        </w:tabs>
        <w:spacing w:lineRule="exact" w:line="427" w:before="0" w:after="0"/>
        <w:ind w:left="700" w:hanging="700"/>
        <w:jc w:val="both"/>
        <w:rPr>
          <w:sz w:val="24"/>
          <w:szCs w:val="24"/>
        </w:rPr>
        <w:framePr w:w="9523" w:h="14570" w:x="1610" w:y="1334" w:hSpace="0" w:vSpace="0" w:wrap="around" w:vAnchor="page" w:hAnchor="page" w:hRule="exact"/>
        <w:pBdr/>
      </w:pPr>
      <w:r>
        <w:rPr>
          <w:rStyle w:val="105pt0pt"/>
          <w:sz w:val="24"/>
          <w:szCs w:val="24"/>
        </w:rPr>
        <w:t>В качестве критериев оценки заявок (предложений) могут быть определены:</w:t>
      </w:r>
    </w:p>
    <w:p>
      <w:pPr>
        <w:pStyle w:val="11"/>
        <w:numPr>
          <w:ilvl w:val="0"/>
          <w:numId w:val="43"/>
        </w:numPr>
        <w:pBdr/>
        <w:shd w:val="clear" w:color="auto" w:fill="auto"/>
        <w:tabs>
          <w:tab w:val="clear" w:pos="708"/>
          <w:tab w:val="left" w:pos="1253" w:leader="none"/>
        </w:tabs>
        <w:spacing w:lineRule="exact" w:line="427" w:before="0" w:after="0"/>
        <w:ind w:left="1260" w:hanging="540"/>
        <w:jc w:val="both"/>
        <w:rPr>
          <w:sz w:val="24"/>
          <w:szCs w:val="24"/>
        </w:rPr>
        <w:framePr w:w="9523" w:h="14570" w:x="1610" w:y="1334" w:hSpace="0" w:vSpace="0" w:wrap="around" w:vAnchor="page" w:hAnchor="page" w:hRule="exact"/>
        <w:pBdr/>
      </w:pPr>
      <w:r>
        <w:rPr>
          <w:rStyle w:val="105pt0pt"/>
          <w:sz w:val="24"/>
          <w:szCs w:val="24"/>
        </w:rPr>
        <w:t>Цена договора, цена единицы продукции;</w:t>
      </w:r>
    </w:p>
    <w:p>
      <w:pPr>
        <w:pStyle w:val="11"/>
        <w:numPr>
          <w:ilvl w:val="0"/>
          <w:numId w:val="43"/>
        </w:numPr>
        <w:pBdr/>
        <w:shd w:val="clear" w:color="auto" w:fill="auto"/>
        <w:tabs>
          <w:tab w:val="clear" w:pos="708"/>
          <w:tab w:val="left" w:pos="1262" w:leader="none"/>
        </w:tabs>
        <w:spacing w:lineRule="exact" w:line="427" w:before="0" w:after="0"/>
        <w:ind w:left="1260" w:hanging="540"/>
        <w:jc w:val="both"/>
        <w:rPr>
          <w:sz w:val="24"/>
          <w:szCs w:val="24"/>
        </w:rPr>
        <w:framePr w:w="9523" w:h="14570" w:x="1610" w:y="1334" w:hSpace="0" w:vSpace="0" w:wrap="around" w:vAnchor="page" w:hAnchor="page" w:hRule="exact"/>
        <w:pBdr/>
      </w:pPr>
      <w:r>
        <w:rPr>
          <w:rStyle w:val="105pt0pt"/>
          <w:sz w:val="24"/>
          <w:szCs w:val="24"/>
        </w:rPr>
        <w:t>Сроки и условия поставки товаров, выполнения работ, оказания услуг;</w:t>
      </w:r>
    </w:p>
    <w:p>
      <w:pPr>
        <w:pStyle w:val="11"/>
        <w:numPr>
          <w:ilvl w:val="0"/>
          <w:numId w:val="43"/>
        </w:numPr>
        <w:pBdr/>
        <w:shd w:val="clear" w:color="auto" w:fill="auto"/>
        <w:tabs>
          <w:tab w:val="clear" w:pos="708"/>
          <w:tab w:val="left" w:pos="1253" w:leader="none"/>
        </w:tabs>
        <w:spacing w:lineRule="exact" w:line="427" w:before="0" w:after="0"/>
        <w:ind w:left="1260" w:hanging="540"/>
        <w:jc w:val="both"/>
        <w:rPr>
          <w:sz w:val="24"/>
          <w:szCs w:val="24"/>
        </w:rPr>
        <w:framePr w:w="9523" w:h="14570" w:x="1610" w:y="1334" w:hSpace="0" w:vSpace="0" w:wrap="around" w:vAnchor="page" w:hAnchor="page" w:hRule="exact"/>
        <w:pBdr/>
      </w:pPr>
      <w:r>
        <w:rPr>
          <w:rStyle w:val="105pt0pt"/>
          <w:sz w:val="24"/>
          <w:szCs w:val="24"/>
        </w:rPr>
        <w:t>Качество товара, работ, услуг;</w:t>
      </w:r>
    </w:p>
    <w:p>
      <w:pPr>
        <w:pStyle w:val="11"/>
        <w:numPr>
          <w:ilvl w:val="0"/>
          <w:numId w:val="43"/>
        </w:numPr>
        <w:pBdr/>
        <w:shd w:val="clear" w:color="auto" w:fill="auto"/>
        <w:tabs>
          <w:tab w:val="clear" w:pos="708"/>
          <w:tab w:val="left" w:pos="1262" w:leader="none"/>
        </w:tabs>
        <w:spacing w:lineRule="exact" w:line="427" w:before="0" w:after="0"/>
        <w:ind w:left="1260" w:hanging="540"/>
        <w:jc w:val="both"/>
        <w:rPr>
          <w:sz w:val="24"/>
          <w:szCs w:val="24"/>
        </w:rPr>
        <w:framePr w:w="9523" w:h="14570" w:x="1610" w:y="1334" w:hSpace="0" w:vSpace="0" w:wrap="around" w:vAnchor="page" w:hAnchor="page" w:hRule="exact"/>
        <w:pBdr/>
      </w:pPr>
      <w:r>
        <w:rPr>
          <w:rStyle w:val="105pt0pt"/>
          <w:sz w:val="24"/>
          <w:szCs w:val="24"/>
        </w:rPr>
        <w:t>Объем поставки товаров, выполнения работ, оказания услуг;</w:t>
      </w:r>
    </w:p>
    <w:p>
      <w:pPr>
        <w:pStyle w:val="11"/>
        <w:numPr>
          <w:ilvl w:val="0"/>
          <w:numId w:val="43"/>
        </w:numPr>
        <w:pBdr/>
        <w:shd w:val="clear" w:color="auto" w:fill="auto"/>
        <w:tabs>
          <w:tab w:val="clear" w:pos="708"/>
          <w:tab w:val="left" w:pos="1262" w:leader="none"/>
        </w:tabs>
        <w:spacing w:lineRule="exact" w:line="274" w:before="0" w:after="0"/>
        <w:ind w:left="1260" w:right="20" w:hanging="540"/>
        <w:jc w:val="both"/>
        <w:rPr>
          <w:sz w:val="24"/>
          <w:szCs w:val="24"/>
        </w:rPr>
        <w:framePr w:w="9523" w:h="14570" w:x="1610" w:y="1334" w:hSpace="0" w:vSpace="0" w:wrap="around" w:vAnchor="page" w:hAnchor="page" w:hRule="exact"/>
        <w:pBdr/>
      </w:pPr>
      <w:r>
        <w:rPr>
          <w:rStyle w:val="105pt0pt"/>
          <w:sz w:val="24"/>
          <w:szCs w:val="24"/>
        </w:rPr>
        <w:t>Функциональные характеристики (технические характеристики, потребительские свойства, качественные характеристики) товара, работы, услуги, комплектность;</w:t>
      </w:r>
    </w:p>
    <w:p>
      <w:pPr>
        <w:pStyle w:val="11"/>
        <w:numPr>
          <w:ilvl w:val="0"/>
          <w:numId w:val="43"/>
        </w:numPr>
        <w:pBdr/>
        <w:shd w:val="clear" w:color="auto" w:fill="auto"/>
        <w:tabs>
          <w:tab w:val="clear" w:pos="708"/>
          <w:tab w:val="left" w:pos="1258" w:leader="none"/>
        </w:tabs>
        <w:spacing w:lineRule="exact" w:line="427" w:before="0" w:after="0"/>
        <w:ind w:left="1260" w:hanging="540"/>
        <w:jc w:val="both"/>
        <w:rPr>
          <w:sz w:val="24"/>
          <w:szCs w:val="24"/>
        </w:rPr>
        <w:framePr w:w="9523" w:h="14570" w:x="1610" w:y="1334" w:hSpace="0" w:vSpace="0" w:wrap="around" w:vAnchor="page" w:hAnchor="page" w:hRule="exact"/>
        <w:pBdr/>
      </w:pPr>
      <w:r>
        <w:rPr>
          <w:rStyle w:val="105pt0pt"/>
          <w:sz w:val="24"/>
          <w:szCs w:val="24"/>
        </w:rPr>
        <w:t>Опыт, репутация и квалификация участника;</w:t>
      </w:r>
    </w:p>
    <w:p>
      <w:pPr>
        <w:pStyle w:val="11"/>
        <w:numPr>
          <w:ilvl w:val="0"/>
          <w:numId w:val="43"/>
        </w:numPr>
        <w:pBdr/>
        <w:shd w:val="clear" w:color="auto" w:fill="auto"/>
        <w:tabs>
          <w:tab w:val="clear" w:pos="708"/>
          <w:tab w:val="left" w:pos="1253" w:leader="none"/>
        </w:tabs>
        <w:spacing w:lineRule="exact" w:line="427" w:before="0" w:after="0"/>
        <w:ind w:left="1260" w:hanging="540"/>
        <w:jc w:val="both"/>
        <w:rPr>
          <w:sz w:val="24"/>
          <w:szCs w:val="24"/>
        </w:rPr>
        <w:framePr w:w="9523" w:h="14570" w:x="1610" w:y="1334" w:hSpace="0" w:vSpace="0" w:wrap="around" w:vAnchor="page" w:hAnchor="page" w:hRule="exact"/>
        <w:pBdr/>
      </w:pPr>
      <w:r>
        <w:rPr>
          <w:rStyle w:val="105pt0pt"/>
          <w:sz w:val="24"/>
          <w:szCs w:val="24"/>
        </w:rPr>
        <w:t>Расходы на эксплуатацию, техническое обслуживание товара;</w:t>
      </w:r>
    </w:p>
    <w:p>
      <w:pPr>
        <w:pStyle w:val="11"/>
        <w:numPr>
          <w:ilvl w:val="0"/>
          <w:numId w:val="43"/>
        </w:numPr>
        <w:pBdr/>
        <w:shd w:val="clear" w:color="auto" w:fill="auto"/>
        <w:tabs>
          <w:tab w:val="clear" w:pos="708"/>
          <w:tab w:val="left" w:pos="1262" w:leader="none"/>
        </w:tabs>
        <w:spacing w:lineRule="exact" w:line="427" w:before="0" w:after="0"/>
        <w:ind w:left="1260" w:hanging="540"/>
        <w:jc w:val="both"/>
        <w:rPr>
          <w:sz w:val="24"/>
          <w:szCs w:val="24"/>
        </w:rPr>
        <w:framePr w:w="9523" w:h="14570" w:x="1610" w:y="1334" w:hSpace="0" w:vSpace="0" w:wrap="around" w:vAnchor="page" w:hAnchor="page" w:hRule="exact"/>
        <w:pBdr/>
      </w:pPr>
      <w:r>
        <w:rPr>
          <w:rStyle w:val="105pt0pt"/>
          <w:sz w:val="24"/>
          <w:szCs w:val="24"/>
        </w:rPr>
        <w:t>Срок предоставления гарантий качества товара, работ, услуг;</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120" w:hanging="0"/>
        <w:jc w:val="center"/>
        <w:rPr/>
        <w:framePr w:w="10498" w:h="435" w:x="1058" w:y="312" w:hSpace="0" w:vSpace="0" w:wrap="around" w:vAnchor="page" w:hAnchor="page" w:hRule="exact"/>
        <w:pBdr/>
      </w:pPr>
      <w:r>
        <w:rPr>
          <w:rStyle w:val="95pt0pt"/>
          <w:sz w:val="20"/>
          <w:szCs w:val="20"/>
        </w:rPr>
        <w:t>30</w:t>
      </w:r>
    </w:p>
    <w:p>
      <w:pPr>
        <w:pStyle w:val="11"/>
        <w:numPr>
          <w:ilvl w:val="0"/>
          <w:numId w:val="44"/>
        </w:numPr>
        <w:pBdr/>
        <w:shd w:val="clear" w:color="auto" w:fill="auto"/>
        <w:tabs>
          <w:tab w:val="clear" w:pos="708"/>
          <w:tab w:val="left" w:pos="1253" w:leader="none"/>
        </w:tabs>
        <w:spacing w:lineRule="exact" w:line="278" w:before="0" w:after="60"/>
        <w:ind w:left="1260" w:right="20" w:hanging="540"/>
        <w:jc w:val="left"/>
        <w:rPr>
          <w:sz w:val="24"/>
          <w:szCs w:val="24"/>
        </w:rPr>
        <w:framePr w:w="9523" w:h="14028" w:x="1610" w:y="1345" w:hSpace="0" w:vSpace="0" w:wrap="around" w:vAnchor="page" w:hAnchor="page" w:hRule="exact"/>
        <w:pBdr/>
      </w:pPr>
      <w:r>
        <w:rPr>
          <w:rStyle w:val="105pt0pt"/>
          <w:sz w:val="24"/>
          <w:szCs w:val="24"/>
        </w:rPr>
        <w:t>Иные разумные критерии, в соответствии с требованиями документации о закупке.</w:t>
      </w:r>
    </w:p>
    <w:p>
      <w:pPr>
        <w:pStyle w:val="11"/>
        <w:numPr>
          <w:ilvl w:val="0"/>
          <w:numId w:val="45"/>
        </w:numPr>
        <w:pBdr/>
        <w:shd w:val="clear" w:color="auto" w:fill="auto"/>
        <w:tabs>
          <w:tab w:val="clear" w:pos="708"/>
          <w:tab w:val="left" w:pos="721" w:leader="none"/>
        </w:tabs>
        <w:spacing w:lineRule="exact" w:line="278" w:before="0" w:after="64"/>
        <w:ind w:left="720" w:right="20" w:hanging="700"/>
        <w:jc w:val="both"/>
        <w:rPr>
          <w:sz w:val="24"/>
          <w:szCs w:val="24"/>
        </w:rPr>
        <w:framePr w:w="9523" w:h="14028" w:x="1610" w:y="1345" w:hSpace="0" w:vSpace="0" w:wrap="around" w:vAnchor="page" w:hAnchor="page" w:hRule="exact"/>
        <w:pBdr/>
      </w:pPr>
      <w:r>
        <w:rPr>
          <w:rStyle w:val="105pt0pt"/>
          <w:sz w:val="24"/>
          <w:szCs w:val="24"/>
        </w:rPr>
        <w:t>Для каждого критерия может быть определен коэффициент значимости критерия. Совокупная значимость критериев должна составлять сто процентов.</w:t>
      </w:r>
    </w:p>
    <w:p>
      <w:pPr>
        <w:pStyle w:val="11"/>
        <w:numPr>
          <w:ilvl w:val="0"/>
          <w:numId w:val="45"/>
        </w:numPr>
        <w:pBdr/>
        <w:shd w:val="clear" w:color="auto" w:fill="auto"/>
        <w:tabs>
          <w:tab w:val="clear" w:pos="708"/>
          <w:tab w:val="left" w:pos="716" w:leader="none"/>
        </w:tabs>
        <w:spacing w:lineRule="exact" w:line="274" w:before="0" w:after="60"/>
        <w:ind w:left="720" w:right="20" w:hanging="700"/>
        <w:jc w:val="both"/>
        <w:rPr>
          <w:sz w:val="24"/>
          <w:szCs w:val="24"/>
        </w:rPr>
        <w:framePr w:w="9523" w:h="14028" w:x="1610" w:y="1345" w:hSpace="0" w:vSpace="0" w:wrap="around" w:vAnchor="page" w:hAnchor="page" w:hRule="exact"/>
        <w:pBdr/>
      </w:pPr>
      <w:r>
        <w:rPr>
          <w:rStyle w:val="105pt0pt"/>
          <w:sz w:val="24"/>
          <w:szCs w:val="24"/>
        </w:rPr>
        <w:t>На основании результатов оценки заявок (предложений) каждой заявке (предложению) относительно других по мере уменьшения степени выгодности содержащихся в них и протоколах переговоров условий исполнения договора присваивается порядковый номер. Заявке (предложению), в которой (с учетом сведений, указанных в протоколах переговоров с подавшим ее участником) содержатся лучшие условия исполнения договора, присваивается первый номер.</w:t>
      </w:r>
    </w:p>
    <w:p>
      <w:pPr>
        <w:pStyle w:val="11"/>
        <w:numPr>
          <w:ilvl w:val="0"/>
          <w:numId w:val="45"/>
        </w:numPr>
        <w:pBdr/>
        <w:shd w:val="clear" w:color="auto" w:fill="auto"/>
        <w:tabs>
          <w:tab w:val="clear" w:pos="708"/>
          <w:tab w:val="left" w:pos="716" w:leader="none"/>
        </w:tabs>
        <w:spacing w:lineRule="exact" w:line="274" w:before="0" w:after="60"/>
        <w:ind w:left="720" w:right="20" w:hanging="700"/>
        <w:jc w:val="both"/>
        <w:rPr>
          <w:sz w:val="24"/>
          <w:szCs w:val="24"/>
        </w:rPr>
        <w:framePr w:w="9523" w:h="14028" w:x="1610" w:y="1345" w:hSpace="0" w:vSpace="0" w:wrap="around" w:vAnchor="page" w:hAnchor="page" w:hRule="exact"/>
        <w:pBdr/>
      </w:pPr>
      <w:r>
        <w:rPr>
          <w:rStyle w:val="105pt0pt"/>
          <w:sz w:val="24"/>
          <w:szCs w:val="24"/>
        </w:rPr>
        <w:t>В случае если в нескольких заявках (предложениях)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pPr>
        <w:pStyle w:val="11"/>
        <w:numPr>
          <w:ilvl w:val="0"/>
          <w:numId w:val="45"/>
        </w:numPr>
        <w:pBdr/>
        <w:shd w:val="clear" w:color="auto" w:fill="auto"/>
        <w:tabs>
          <w:tab w:val="clear" w:pos="708"/>
          <w:tab w:val="left" w:pos="716" w:leader="none"/>
        </w:tabs>
        <w:spacing w:lineRule="exact" w:line="274" w:before="0" w:after="111"/>
        <w:ind w:left="720" w:right="20" w:hanging="700"/>
        <w:jc w:val="both"/>
        <w:rPr>
          <w:sz w:val="24"/>
          <w:szCs w:val="24"/>
        </w:rPr>
        <w:framePr w:w="9523" w:h="14028" w:x="1610" w:y="1345" w:hSpace="0" w:vSpace="0" w:wrap="around" w:vAnchor="page" w:hAnchor="page" w:hRule="exact"/>
        <w:pBdr/>
      </w:pPr>
      <w:r>
        <w:rPr>
          <w:rStyle w:val="105pt0pt"/>
          <w:sz w:val="24"/>
          <w:szCs w:val="24"/>
        </w:rPr>
        <w:t>Победителем отборочной процедуры признается участник, заявке (предложению) которого присвоен первый номер. Победителем аукциона признается участник, предложивший наиболее низкую цену.</w:t>
      </w:r>
    </w:p>
    <w:p>
      <w:pPr>
        <w:pStyle w:val="11"/>
        <w:numPr>
          <w:ilvl w:val="0"/>
          <w:numId w:val="45"/>
        </w:numPr>
        <w:pBdr/>
        <w:shd w:val="clear" w:color="auto" w:fill="auto"/>
        <w:tabs>
          <w:tab w:val="clear" w:pos="708"/>
          <w:tab w:val="left" w:pos="716" w:leader="none"/>
        </w:tabs>
        <w:spacing w:lineRule="exact" w:line="210" w:before="0" w:after="80"/>
        <w:ind w:left="720" w:hanging="700"/>
        <w:jc w:val="both"/>
        <w:rPr>
          <w:sz w:val="24"/>
          <w:szCs w:val="24"/>
        </w:rPr>
        <w:framePr w:w="9523" w:h="14028" w:x="1610" w:y="1345" w:hSpace="0" w:vSpace="0" w:wrap="around" w:vAnchor="page" w:hAnchor="page" w:hRule="exact"/>
        <w:pBdr/>
      </w:pPr>
      <w:r>
        <w:rPr>
          <w:rStyle w:val="105pt0pt"/>
          <w:sz w:val="24"/>
          <w:szCs w:val="24"/>
        </w:rPr>
        <w:t>Решение о выборе победителя принимается не позднее дня, указанного в извещении.</w:t>
      </w:r>
    </w:p>
    <w:p>
      <w:pPr>
        <w:pStyle w:val="11"/>
        <w:numPr>
          <w:ilvl w:val="0"/>
          <w:numId w:val="45"/>
        </w:numPr>
        <w:pBdr/>
        <w:shd w:val="clear" w:color="auto" w:fill="auto"/>
        <w:tabs>
          <w:tab w:val="clear" w:pos="708"/>
          <w:tab w:val="left" w:pos="726" w:leader="none"/>
        </w:tabs>
        <w:spacing w:lineRule="exact" w:line="283" w:before="0" w:after="68"/>
        <w:ind w:left="720" w:right="20" w:hanging="700"/>
        <w:jc w:val="both"/>
        <w:rPr>
          <w:sz w:val="24"/>
          <w:szCs w:val="24"/>
        </w:rPr>
        <w:framePr w:w="9523" w:h="14028" w:x="1610" w:y="1345" w:hSpace="0" w:vSpace="0" w:wrap="around" w:vAnchor="page" w:hAnchor="page" w:hRule="exact"/>
        <w:pBdr/>
      </w:pPr>
      <w:r>
        <w:rPr>
          <w:rStyle w:val="105pt0pt"/>
          <w:sz w:val="24"/>
          <w:szCs w:val="24"/>
        </w:rPr>
        <w:t>ЗК, за исключением случаев простой закупки, ведет протокол оценки заявок (предложений) и выбора победителя.</w:t>
      </w:r>
    </w:p>
    <w:p>
      <w:pPr>
        <w:pStyle w:val="11"/>
        <w:numPr>
          <w:ilvl w:val="0"/>
          <w:numId w:val="45"/>
        </w:numPr>
        <w:pBdr/>
        <w:shd w:val="clear" w:color="auto" w:fill="auto"/>
        <w:tabs>
          <w:tab w:val="clear" w:pos="708"/>
          <w:tab w:val="left" w:pos="716" w:leader="none"/>
        </w:tabs>
        <w:spacing w:lineRule="exact" w:line="274" w:before="0" w:after="60"/>
        <w:ind w:left="720" w:right="20" w:hanging="700"/>
        <w:jc w:val="both"/>
        <w:rPr>
          <w:sz w:val="24"/>
          <w:szCs w:val="24"/>
        </w:rPr>
        <w:framePr w:w="9523" w:h="14028" w:x="1610" w:y="1345" w:hSpace="0" w:vSpace="0" w:wrap="around" w:vAnchor="page" w:hAnchor="page" w:hRule="exact"/>
        <w:pBdr/>
      </w:pPr>
      <w:r>
        <w:rPr>
          <w:rStyle w:val="105pt0pt"/>
          <w:sz w:val="24"/>
          <w:szCs w:val="24"/>
        </w:rPr>
        <w:t>После направления протокола оценки заявок (предложений) и выбора победителя победитель отборочной процедуры должен обеспечить подписание договора со своей стороны в срок, установленный в документации о закупке.</w:t>
      </w:r>
    </w:p>
    <w:p>
      <w:pPr>
        <w:pStyle w:val="11"/>
        <w:numPr>
          <w:ilvl w:val="0"/>
          <w:numId w:val="45"/>
        </w:numPr>
        <w:pBdr/>
        <w:shd w:val="clear" w:color="auto" w:fill="auto"/>
        <w:tabs>
          <w:tab w:val="clear" w:pos="708"/>
          <w:tab w:val="left" w:pos="716" w:leader="none"/>
        </w:tabs>
        <w:spacing w:lineRule="exact" w:line="274" w:before="0" w:after="0"/>
        <w:ind w:left="720" w:right="20" w:hanging="700"/>
        <w:jc w:val="both"/>
        <w:rPr>
          <w:sz w:val="24"/>
          <w:szCs w:val="24"/>
        </w:rPr>
        <w:framePr w:w="9523" w:h="14028" w:x="1610" w:y="1345" w:hSpace="0" w:vSpace="0" w:wrap="around" w:vAnchor="page" w:hAnchor="page" w:hRule="exact"/>
        <w:pBdr/>
      </w:pPr>
      <w:r>
        <w:rPr>
          <w:rStyle w:val="105pt0pt"/>
          <w:sz w:val="24"/>
          <w:szCs w:val="24"/>
        </w:rPr>
        <w:t>В случаях отказа победителя от подписания договора, в том числе в случае не подписания договора в установленный срок, Заказчик вправе заключить договор с участником, заявке (предложению) которого был присвоен второй порядковый номер, затем - третий номер.</w:t>
      </w:r>
    </w:p>
    <w:p>
      <w:pPr>
        <w:pStyle w:val="11"/>
        <w:numPr>
          <w:ilvl w:val="0"/>
          <w:numId w:val="45"/>
        </w:numPr>
        <w:pBdr/>
        <w:shd w:val="clear" w:color="auto" w:fill="auto"/>
        <w:tabs>
          <w:tab w:val="clear" w:pos="708"/>
          <w:tab w:val="left" w:pos="721" w:leader="none"/>
        </w:tabs>
        <w:spacing w:lineRule="exact" w:line="274" w:before="0" w:after="60"/>
        <w:ind w:left="720" w:right="20" w:hanging="700"/>
        <w:jc w:val="both"/>
        <w:rPr>
          <w:sz w:val="24"/>
          <w:szCs w:val="24"/>
        </w:rPr>
        <w:framePr w:w="9523" w:h="14028" w:x="1610" w:y="1345" w:hSpace="0" w:vSpace="0" w:wrap="around" w:vAnchor="page" w:hAnchor="page" w:hRule="exact"/>
        <w:pBdr/>
      </w:pPr>
      <w:r>
        <w:rPr>
          <w:rStyle w:val="105pt0pt"/>
          <w:sz w:val="24"/>
          <w:szCs w:val="24"/>
        </w:rPr>
        <w:t>Для простой закупки поставщик может выбираться как с проведением отборочных процедур, так и без их проведения, по усмотрению ФП.</w:t>
      </w:r>
    </w:p>
    <w:p>
      <w:pPr>
        <w:pStyle w:val="11"/>
        <w:numPr>
          <w:ilvl w:val="0"/>
          <w:numId w:val="45"/>
        </w:numPr>
        <w:pBdr/>
        <w:shd w:val="clear" w:color="auto" w:fill="auto"/>
        <w:tabs>
          <w:tab w:val="clear" w:pos="708"/>
          <w:tab w:val="left" w:pos="716" w:leader="none"/>
        </w:tabs>
        <w:spacing w:lineRule="exact" w:line="274" w:before="0" w:after="60"/>
        <w:ind w:left="720" w:right="20" w:hanging="700"/>
        <w:jc w:val="both"/>
        <w:rPr>
          <w:sz w:val="24"/>
          <w:szCs w:val="24"/>
        </w:rPr>
        <w:framePr w:w="9523" w:h="14028" w:x="1610" w:y="1345" w:hSpace="0" w:vSpace="0" w:wrap="around" w:vAnchor="page" w:hAnchor="page" w:hRule="exact"/>
        <w:pBdr/>
      </w:pPr>
      <w:r>
        <w:rPr>
          <w:rStyle w:val="105pt0pt"/>
          <w:sz w:val="24"/>
          <w:szCs w:val="24"/>
        </w:rPr>
        <w:t>Если отборочные процедуры не проводятся в рамках простой закупки, поставщик может определяться на основании имеющегося опыта, данных о поставщиках и ценах из общедоступных источников информации, без запроса и оценки заявок от поставщиков.</w:t>
      </w:r>
    </w:p>
    <w:p>
      <w:pPr>
        <w:pStyle w:val="11"/>
        <w:numPr>
          <w:ilvl w:val="0"/>
          <w:numId w:val="45"/>
        </w:numPr>
        <w:pBdr/>
        <w:shd w:val="clear" w:color="auto" w:fill="auto"/>
        <w:tabs>
          <w:tab w:val="clear" w:pos="708"/>
          <w:tab w:val="left" w:pos="716" w:leader="none"/>
        </w:tabs>
        <w:spacing w:lineRule="exact" w:line="274" w:before="0" w:after="56"/>
        <w:ind w:left="720" w:right="20" w:hanging="700"/>
        <w:jc w:val="both"/>
        <w:rPr>
          <w:sz w:val="24"/>
          <w:szCs w:val="24"/>
        </w:rPr>
        <w:framePr w:w="9523" w:h="14028" w:x="1610" w:y="1345" w:hSpace="0" w:vSpace="0" w:wrap="around" w:vAnchor="page" w:hAnchor="page" w:hRule="exact"/>
        <w:pBdr/>
      </w:pPr>
      <w:r>
        <w:rPr>
          <w:rStyle w:val="105pt0pt"/>
          <w:sz w:val="24"/>
          <w:szCs w:val="24"/>
        </w:rPr>
        <w:t>Небольшой объем работ по простым процедурам закупки (с отбором поставщика) делает нецелесообразным оформление всей типовой документации о закупке, в полном объеме. Поэтому для простых процедур закупки устанавливаются более простые по составу, содержанию и оформлению требования к документации о закупке.</w:t>
      </w:r>
    </w:p>
    <w:p>
      <w:pPr>
        <w:pStyle w:val="11"/>
        <w:numPr>
          <w:ilvl w:val="0"/>
          <w:numId w:val="45"/>
        </w:numPr>
        <w:pBdr/>
        <w:shd w:val="clear" w:color="auto" w:fill="auto"/>
        <w:tabs>
          <w:tab w:val="clear" w:pos="708"/>
          <w:tab w:val="left" w:pos="716" w:leader="none"/>
        </w:tabs>
        <w:spacing w:lineRule="exact" w:line="278" w:before="0" w:after="115"/>
        <w:ind w:left="720" w:right="20" w:hanging="700"/>
        <w:jc w:val="both"/>
        <w:rPr>
          <w:sz w:val="24"/>
          <w:szCs w:val="24"/>
        </w:rPr>
        <w:framePr w:w="9523" w:h="14028" w:x="1610" w:y="1345" w:hSpace="0" w:vSpace="0" w:wrap="around" w:vAnchor="page" w:hAnchor="page" w:hRule="exact"/>
        <w:pBdr/>
      </w:pPr>
      <w:r>
        <w:rPr>
          <w:rStyle w:val="105pt0pt"/>
          <w:sz w:val="24"/>
          <w:szCs w:val="24"/>
        </w:rPr>
        <w:t>Перечень типовых документов по непосредственному проведению простых закупок включает в себя, но не ограничивается таковыми:</w:t>
      </w:r>
    </w:p>
    <w:p>
      <w:pPr>
        <w:pStyle w:val="11"/>
        <w:numPr>
          <w:ilvl w:val="0"/>
          <w:numId w:val="44"/>
        </w:numPr>
        <w:pBdr/>
        <w:shd w:val="clear" w:color="auto" w:fill="auto"/>
        <w:tabs>
          <w:tab w:val="clear" w:pos="708"/>
          <w:tab w:val="left" w:pos="538" w:leader="none"/>
        </w:tabs>
        <w:spacing w:lineRule="exact" w:line="210" w:before="0" w:after="87"/>
        <w:ind w:right="20" w:hanging="0"/>
        <w:rPr>
          <w:sz w:val="24"/>
          <w:szCs w:val="24"/>
        </w:rPr>
        <w:framePr w:w="9523" w:h="14028" w:x="1610" w:y="1345" w:hSpace="0" w:vSpace="0" w:wrap="around" w:vAnchor="page" w:hAnchor="page" w:hRule="exact"/>
        <w:pBdr/>
      </w:pPr>
      <w:r>
        <w:rPr>
          <w:rStyle w:val="105pt0pt"/>
          <w:sz w:val="24"/>
          <w:szCs w:val="24"/>
        </w:rPr>
        <w:t>Запрос потенциальным поставщикам на предоставление заявок (предложений),</w:t>
      </w:r>
    </w:p>
    <w:p>
      <w:pPr>
        <w:pStyle w:val="11"/>
        <w:numPr>
          <w:ilvl w:val="0"/>
          <w:numId w:val="44"/>
        </w:numPr>
        <w:pBdr/>
        <w:shd w:val="clear" w:color="auto" w:fill="auto"/>
        <w:tabs>
          <w:tab w:val="clear" w:pos="708"/>
          <w:tab w:val="left" w:pos="1258" w:leader="none"/>
        </w:tabs>
        <w:spacing w:lineRule="exact" w:line="274" w:before="0" w:after="0"/>
        <w:ind w:left="1260" w:right="20" w:hanging="540"/>
        <w:jc w:val="left"/>
        <w:rPr>
          <w:sz w:val="24"/>
          <w:szCs w:val="24"/>
        </w:rPr>
        <w:framePr w:w="9523" w:h="14028" w:x="1610" w:y="1345" w:hSpace="0" w:vSpace="0" w:wrap="around" w:vAnchor="page" w:hAnchor="page" w:hRule="exact"/>
        <w:pBdr/>
      </w:pPr>
      <w:r>
        <w:rPr>
          <w:rStyle w:val="105pt0pt"/>
          <w:sz w:val="24"/>
          <w:szCs w:val="24"/>
        </w:rPr>
        <w:t>Описание закупаемой продукции, работ, услуг, требований к поставке, либо проект договора.</w:t>
      </w:r>
    </w:p>
    <w:p>
      <w:pPr>
        <w:pStyle w:val="11"/>
        <w:numPr>
          <w:ilvl w:val="0"/>
          <w:numId w:val="44"/>
        </w:numPr>
        <w:pBdr/>
        <w:shd w:val="clear" w:color="auto" w:fill="auto"/>
        <w:tabs>
          <w:tab w:val="clear" w:pos="708"/>
          <w:tab w:val="left" w:pos="1258" w:leader="none"/>
        </w:tabs>
        <w:spacing w:lineRule="exact" w:line="210" w:before="0" w:after="0"/>
        <w:ind w:left="1260" w:hanging="540"/>
        <w:jc w:val="left"/>
        <w:rPr/>
        <w:framePr w:w="9523" w:h="14028" w:x="1610" w:y="1345" w:hSpace="0" w:vSpace="0" w:wrap="around" w:vAnchor="page" w:hAnchor="page" w:hRule="exact"/>
        <w:pBdr/>
      </w:pPr>
      <w:r>
        <w:rPr>
          <w:rStyle w:val="105pt0pt"/>
          <w:sz w:val="24"/>
          <w:szCs w:val="24"/>
        </w:rPr>
        <w:t>Заявки (предложения), полученные от поставщиков.</w:t>
      </w:r>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p>
      <w:pPr>
        <w:pStyle w:val="Style24"/>
        <w:pBdr/>
        <w:shd w:val="clear" w:color="auto" w:fill="auto"/>
        <w:spacing w:lineRule="exact" w:line="190"/>
        <w:ind w:left="5340" w:hanging="0"/>
        <w:rPr/>
        <w:framePr w:w="10498" w:h="492" w:x="921" w:y="255" w:hSpace="0" w:vSpace="0" w:wrap="around" w:vAnchor="page" w:hAnchor="page" w:hRule="exact"/>
        <w:pBdr/>
      </w:pPr>
      <w:r>
        <w:rPr>
          <w:rStyle w:val="95pt0pt"/>
        </w:rPr>
        <w:t>31</w:t>
      </w:r>
    </w:p>
    <w:p>
      <w:pPr>
        <w:pStyle w:val="11"/>
        <w:pBdr/>
        <w:shd w:val="clear" w:color="auto" w:fill="auto"/>
        <w:spacing w:lineRule="exact" w:line="274" w:before="0" w:after="0"/>
        <w:ind w:left="709" w:right="20" w:firstLine="11"/>
        <w:jc w:val="left"/>
        <w:rPr>
          <w:sz w:val="24"/>
          <w:szCs w:val="24"/>
        </w:rPr>
        <w:framePr w:w="9528" w:h="14324" w:x="1608" w:y="1349" w:hSpace="0" w:vSpace="0" w:wrap="around" w:vAnchor="page" w:hAnchor="page" w:hRule="exact"/>
        <w:pBdr/>
      </w:pPr>
      <w:r>
        <w:rPr>
          <w:rStyle w:val="105pt0pt"/>
          <w:sz w:val="24"/>
          <w:szCs w:val="24"/>
        </w:rPr>
        <w:t xml:space="preserve">- </w:t>
        <w:tab/>
        <w:t>Отчет (заключение, презентация, протокол) об оценке заявок (предложений) и выборе победителя.</w:t>
      </w:r>
    </w:p>
    <w:p>
      <w:pPr>
        <w:pStyle w:val="11"/>
        <w:numPr>
          <w:ilvl w:val="0"/>
          <w:numId w:val="46"/>
        </w:numPr>
        <w:pBdr/>
        <w:shd w:val="clear" w:color="auto" w:fill="auto"/>
        <w:tabs>
          <w:tab w:val="clear" w:pos="708"/>
          <w:tab w:val="left" w:pos="711" w:leader="none"/>
        </w:tabs>
        <w:spacing w:lineRule="exact" w:line="274" w:before="0" w:after="111"/>
        <w:ind w:left="720" w:right="20" w:hanging="700"/>
        <w:jc w:val="both"/>
        <w:rPr>
          <w:sz w:val="24"/>
          <w:szCs w:val="24"/>
        </w:rPr>
        <w:framePr w:w="9528" w:h="14324" w:x="1608" w:y="1349" w:hSpace="0" w:vSpace="0" w:wrap="around" w:vAnchor="page" w:hAnchor="page" w:hRule="exact"/>
        <w:pBdr/>
      </w:pPr>
      <w:r>
        <w:rPr>
          <w:rStyle w:val="105pt0pt"/>
          <w:sz w:val="24"/>
          <w:szCs w:val="24"/>
        </w:rPr>
        <w:t>В случае осуществления закупки по простой процедуре, выбор и утверждение поставщика осуществляет ФП (в зависимости от установленного распределения функций).</w:t>
      </w:r>
    </w:p>
    <w:p>
      <w:pPr>
        <w:pStyle w:val="11"/>
        <w:numPr>
          <w:ilvl w:val="0"/>
          <w:numId w:val="46"/>
        </w:numPr>
        <w:pBdr/>
        <w:shd w:val="clear" w:color="auto" w:fill="auto"/>
        <w:tabs>
          <w:tab w:val="clear" w:pos="708"/>
          <w:tab w:val="left" w:pos="716" w:leader="none"/>
        </w:tabs>
        <w:spacing w:lineRule="exact" w:line="210" w:before="0" w:after="256"/>
        <w:ind w:left="720" w:hanging="700"/>
        <w:jc w:val="both"/>
        <w:rPr>
          <w:sz w:val="24"/>
          <w:szCs w:val="24"/>
        </w:rPr>
        <w:framePr w:w="9528" w:h="14324" w:x="1608" w:y="1349" w:hSpace="0" w:vSpace="0" w:wrap="around" w:vAnchor="page" w:hAnchor="page" w:hRule="exact"/>
        <w:pBdr/>
      </w:pPr>
      <w:bookmarkStart w:id="76" w:name="bookmark861"/>
      <w:r>
        <w:rPr>
          <w:rStyle w:val="105pt0pt"/>
          <w:sz w:val="24"/>
          <w:szCs w:val="24"/>
        </w:rPr>
        <w:t>Закупка у единственного поставщика описана в разделе 6 настоящего Положения.</w:t>
      </w:r>
      <w:bookmarkEnd w:id="76"/>
    </w:p>
    <w:p>
      <w:pPr>
        <w:pStyle w:val="42"/>
        <w:pBdr/>
        <w:shd w:val="clear" w:color="auto" w:fill="auto"/>
        <w:spacing w:lineRule="exact" w:line="230" w:before="0" w:after="83"/>
        <w:ind w:left="720" w:hanging="700"/>
        <w:rPr>
          <w:sz w:val="24"/>
          <w:szCs w:val="24"/>
        </w:rPr>
        <w:framePr w:w="9528" w:h="14324" w:x="1608" w:y="1349" w:hSpace="0" w:vSpace="0" w:wrap="around" w:vAnchor="page" w:hAnchor="page" w:hRule="exact"/>
        <w:pBdr/>
      </w:pPr>
      <w:bookmarkStart w:id="77" w:name="bookmark871"/>
      <w:r>
        <w:rPr>
          <w:sz w:val="24"/>
          <w:szCs w:val="24"/>
        </w:rPr>
        <w:t>5.5. Заключение и исполнение договора</w:t>
      </w:r>
      <w:bookmarkEnd w:id="77"/>
    </w:p>
    <w:p>
      <w:pPr>
        <w:pStyle w:val="11"/>
        <w:numPr>
          <w:ilvl w:val="0"/>
          <w:numId w:val="47"/>
        </w:numPr>
        <w:pBdr/>
        <w:shd w:val="clear" w:color="auto" w:fill="auto"/>
        <w:tabs>
          <w:tab w:val="clear" w:pos="708"/>
          <w:tab w:val="left" w:pos="711" w:leader="none"/>
        </w:tabs>
        <w:spacing w:lineRule="exact" w:line="274" w:before="0" w:after="60"/>
        <w:ind w:left="720" w:right="20" w:hanging="700"/>
        <w:jc w:val="both"/>
        <w:rPr>
          <w:sz w:val="24"/>
          <w:szCs w:val="24"/>
        </w:rPr>
        <w:framePr w:w="9528" w:h="14324" w:x="1608" w:y="1349" w:hSpace="0" w:vSpace="0" w:wrap="around" w:vAnchor="page" w:hAnchor="page" w:hRule="exact"/>
        <w:pBdr/>
      </w:pPr>
      <w:r>
        <w:rPr>
          <w:rStyle w:val="105pt0pt"/>
          <w:sz w:val="24"/>
          <w:szCs w:val="24"/>
        </w:rPr>
        <w:t>По итогам отборочной процедуры, завершившейся выбором победителя или решением заключить договор с единственным поставщиком, формируется договор поставки товара, выполнения работ, оказания услуг, путем включения условий заявки (предложения) победителя или единственного поставщика в проект договора, приложенный к документации о закупке.</w:t>
      </w:r>
    </w:p>
    <w:p>
      <w:pPr>
        <w:pStyle w:val="11"/>
        <w:numPr>
          <w:ilvl w:val="0"/>
          <w:numId w:val="47"/>
        </w:numPr>
        <w:pBdr/>
        <w:shd w:val="clear" w:color="auto" w:fill="auto"/>
        <w:tabs>
          <w:tab w:val="clear" w:pos="708"/>
          <w:tab w:val="left" w:pos="716" w:leader="none"/>
        </w:tabs>
        <w:spacing w:lineRule="exact" w:line="274" w:before="0" w:after="53"/>
        <w:ind w:left="720" w:right="20" w:hanging="700"/>
        <w:jc w:val="both"/>
        <w:rPr>
          <w:sz w:val="24"/>
          <w:szCs w:val="24"/>
        </w:rPr>
        <w:framePr w:w="9528" w:h="14324" w:x="1608" w:y="1349" w:hSpace="0" w:vSpace="0" w:wrap="around" w:vAnchor="page" w:hAnchor="page" w:hRule="exact"/>
        <w:pBdr/>
      </w:pPr>
      <w:r>
        <w:rPr>
          <w:rStyle w:val="105pt0pt"/>
          <w:sz w:val="24"/>
          <w:szCs w:val="24"/>
        </w:rPr>
        <w:t>Если определено документацией о закупке, Заказчик проводит преддоговорные переговоры с победителем отборочной процедуры с целью уточнения условий договора, которые не были зафиксированы в проекте договора, а также оговорены в документации о закупке и предложении победителя отборочной процедуры.</w:t>
      </w:r>
    </w:p>
    <w:p>
      <w:pPr>
        <w:pStyle w:val="11"/>
        <w:numPr>
          <w:ilvl w:val="0"/>
          <w:numId w:val="47"/>
        </w:numPr>
        <w:pBdr/>
        <w:shd w:val="clear" w:color="auto" w:fill="auto"/>
        <w:tabs>
          <w:tab w:val="clear" w:pos="708"/>
          <w:tab w:val="left" w:pos="716" w:leader="none"/>
        </w:tabs>
        <w:spacing w:lineRule="exact" w:line="283" w:before="0" w:after="68"/>
        <w:ind w:left="720" w:right="20" w:hanging="700"/>
        <w:jc w:val="both"/>
        <w:rPr>
          <w:sz w:val="24"/>
          <w:szCs w:val="24"/>
        </w:rPr>
        <w:framePr w:w="9528" w:h="14324" w:x="1608" w:y="1349" w:hSpace="0" w:vSpace="0" w:wrap="around" w:vAnchor="page" w:hAnchor="page" w:hRule="exact"/>
        <w:pBdr/>
      </w:pPr>
      <w:r>
        <w:rPr>
          <w:rStyle w:val="105pt0pt"/>
          <w:sz w:val="24"/>
          <w:szCs w:val="24"/>
        </w:rPr>
        <w:t>Переговоры по существенным условиям договора, направленные на их изменение в пользу победителя отборочной процедуры, запрещаются.</w:t>
      </w:r>
    </w:p>
    <w:p>
      <w:pPr>
        <w:pStyle w:val="11"/>
        <w:numPr>
          <w:ilvl w:val="0"/>
          <w:numId w:val="47"/>
        </w:numPr>
        <w:pBdr/>
        <w:shd w:val="clear" w:color="auto" w:fill="auto"/>
        <w:tabs>
          <w:tab w:val="clear" w:pos="708"/>
          <w:tab w:val="left" w:pos="721" w:leader="none"/>
        </w:tabs>
        <w:spacing w:lineRule="exact" w:line="274" w:before="0" w:after="60"/>
        <w:ind w:left="720" w:right="20" w:hanging="700"/>
        <w:jc w:val="both"/>
        <w:rPr>
          <w:sz w:val="24"/>
          <w:szCs w:val="24"/>
        </w:rPr>
        <w:framePr w:w="9528" w:h="14324" w:x="1608" w:y="1349" w:hSpace="0" w:vSpace="0" w:wrap="around" w:vAnchor="page" w:hAnchor="page" w:hRule="exact"/>
        <w:pBdr/>
      </w:pPr>
      <w:r>
        <w:rPr>
          <w:rStyle w:val="105pt0pt"/>
          <w:sz w:val="24"/>
          <w:szCs w:val="24"/>
        </w:rPr>
        <w:t>Заключение договора по итогам отборочной процедуры осуществляется в сроки и в порядке, указанными в документации о закупке, а также в соответствии с действующим в Обществе порядком заключения и исполнения договоров. При этом данные сроки и порядок должны соответствовать требованиям Гражданского кодекса РФ.</w:t>
      </w:r>
    </w:p>
    <w:p>
      <w:pPr>
        <w:pStyle w:val="11"/>
        <w:numPr>
          <w:ilvl w:val="0"/>
          <w:numId w:val="47"/>
        </w:numPr>
        <w:pBdr/>
        <w:shd w:val="clear" w:color="auto" w:fill="auto"/>
        <w:tabs>
          <w:tab w:val="clear" w:pos="708"/>
          <w:tab w:val="left" w:pos="716" w:leader="none"/>
        </w:tabs>
        <w:spacing w:lineRule="exact" w:line="274" w:before="0" w:after="60"/>
        <w:ind w:left="720" w:right="20" w:hanging="700"/>
        <w:jc w:val="both"/>
        <w:rPr>
          <w:sz w:val="24"/>
          <w:szCs w:val="24"/>
        </w:rPr>
        <w:framePr w:w="9528" w:h="14324" w:x="1608" w:y="1349" w:hSpace="0" w:vSpace="0" w:wrap="around" w:vAnchor="page" w:hAnchor="page" w:hRule="exact"/>
        <w:pBdr/>
      </w:pPr>
      <w:r>
        <w:rPr>
          <w:rStyle w:val="105pt0pt"/>
          <w:sz w:val="24"/>
          <w:szCs w:val="24"/>
        </w:rPr>
        <w:t>В случае если в состав документации о закупке входил проект договора, не допускается отклонение от существенных условий, зафиксированных в таком проекте.</w:t>
      </w:r>
    </w:p>
    <w:p>
      <w:pPr>
        <w:pStyle w:val="11"/>
        <w:numPr>
          <w:ilvl w:val="0"/>
          <w:numId w:val="47"/>
        </w:numPr>
        <w:pBdr/>
        <w:shd w:val="clear" w:color="auto" w:fill="auto"/>
        <w:tabs>
          <w:tab w:val="clear" w:pos="708"/>
          <w:tab w:val="left" w:pos="716" w:leader="none"/>
        </w:tabs>
        <w:spacing w:lineRule="exact" w:line="274" w:before="0" w:after="60"/>
        <w:ind w:left="720" w:right="20" w:hanging="700"/>
        <w:jc w:val="both"/>
        <w:rPr>
          <w:sz w:val="24"/>
          <w:szCs w:val="24"/>
        </w:rPr>
        <w:framePr w:w="9528" w:h="14324" w:x="1608" w:y="1349" w:hSpace="0" w:vSpace="0" w:wrap="around" w:vAnchor="page" w:hAnchor="page" w:hRule="exact"/>
        <w:pBdr/>
      </w:pPr>
      <w:r>
        <w:rPr>
          <w:rStyle w:val="105pt0pt"/>
          <w:sz w:val="24"/>
          <w:szCs w:val="24"/>
        </w:rPr>
        <w:t>В случае если участником в составе заявки (предложения) предоставлялся свой вариант проекта договора, договор рассматривается и заключается с правом внесения изменений и дополнений со стороны Заказчика.</w:t>
      </w:r>
    </w:p>
    <w:p>
      <w:pPr>
        <w:pStyle w:val="11"/>
        <w:numPr>
          <w:ilvl w:val="0"/>
          <w:numId w:val="47"/>
        </w:numPr>
        <w:pBdr/>
        <w:shd w:val="clear" w:color="auto" w:fill="auto"/>
        <w:tabs>
          <w:tab w:val="clear" w:pos="708"/>
          <w:tab w:val="left" w:pos="721" w:leader="none"/>
        </w:tabs>
        <w:spacing w:lineRule="exact" w:line="274" w:before="0" w:after="56"/>
        <w:ind w:left="720" w:right="20" w:hanging="700"/>
        <w:jc w:val="both"/>
        <w:rPr>
          <w:sz w:val="24"/>
          <w:szCs w:val="24"/>
        </w:rPr>
        <w:framePr w:w="9528" w:h="14324" w:x="1608" w:y="1349" w:hSpace="0" w:vSpace="0" w:wrap="around" w:vAnchor="page" w:hAnchor="page" w:hRule="exact"/>
        <w:pBdr/>
      </w:pPr>
      <w:r>
        <w:rPr>
          <w:rStyle w:val="105pt0pt"/>
          <w:sz w:val="24"/>
          <w:szCs w:val="24"/>
        </w:rPr>
        <w:t>Заказчик не вправе отказаться от заключения договора по результатам проведения отборочных процедур, за исключением случаев предусмотренных документацией о закупке, а также законодательством Российской Федерации. Допускается отказ от заключения договора по согласию сторон в связи с обстоятельствами непреодолимой силы, а так же в случае изменения потребностей Заказчика.</w:t>
      </w:r>
    </w:p>
    <w:p>
      <w:pPr>
        <w:pStyle w:val="11"/>
        <w:numPr>
          <w:ilvl w:val="0"/>
          <w:numId w:val="47"/>
        </w:numPr>
        <w:pBdr/>
        <w:shd w:val="clear" w:color="auto" w:fill="auto"/>
        <w:tabs>
          <w:tab w:val="clear" w:pos="708"/>
          <w:tab w:val="left" w:pos="716" w:leader="none"/>
        </w:tabs>
        <w:spacing w:lineRule="exact" w:line="278" w:before="0" w:after="64"/>
        <w:ind w:left="720" w:right="20" w:hanging="700"/>
        <w:jc w:val="both"/>
        <w:rPr>
          <w:sz w:val="24"/>
          <w:szCs w:val="24"/>
        </w:rPr>
        <w:framePr w:w="9528" w:h="14324" w:x="1608" w:y="1349" w:hSpace="0" w:vSpace="0" w:wrap="around" w:vAnchor="page" w:hAnchor="page" w:hRule="exact"/>
        <w:pBdr/>
      </w:pPr>
      <w:r>
        <w:rPr>
          <w:rStyle w:val="105pt0pt"/>
          <w:sz w:val="24"/>
          <w:szCs w:val="24"/>
        </w:rPr>
        <w:t>Простая процедура закупки в соответствии с установленными денежными лимитами может не потребовать обязательного заключения договора.</w:t>
      </w:r>
    </w:p>
    <w:p>
      <w:pPr>
        <w:pStyle w:val="11"/>
        <w:numPr>
          <w:ilvl w:val="0"/>
          <w:numId w:val="47"/>
        </w:numPr>
        <w:pBdr/>
        <w:shd w:val="clear" w:color="auto" w:fill="auto"/>
        <w:tabs>
          <w:tab w:val="clear" w:pos="708"/>
          <w:tab w:val="left" w:pos="716" w:leader="none"/>
        </w:tabs>
        <w:spacing w:lineRule="exact" w:line="274" w:before="0" w:after="111"/>
        <w:ind w:left="720" w:right="20" w:hanging="700"/>
        <w:jc w:val="both"/>
        <w:rPr>
          <w:sz w:val="24"/>
          <w:szCs w:val="24"/>
        </w:rPr>
        <w:framePr w:w="9528" w:h="14324" w:x="1608" w:y="1349" w:hSpace="0" w:vSpace="0" w:wrap="around" w:vAnchor="page" w:hAnchor="page" w:hRule="exact"/>
        <w:pBdr/>
      </w:pPr>
      <w:r>
        <w:rPr>
          <w:rStyle w:val="105pt0pt"/>
          <w:sz w:val="24"/>
          <w:szCs w:val="24"/>
        </w:rPr>
        <w:t>После заключения договора и до момента закрытия обязательств сторон по договору ФП или подразделение для текущего обеспечения закупочной деятельности (если входит в компетенцию) осуществляет соответствующие действия, связанные с исполнением сторонами договорных обязательств, а также текущий контроль за исполнением условий заключенного договора.</w:t>
      </w:r>
    </w:p>
    <w:p>
      <w:pPr>
        <w:pStyle w:val="11"/>
        <w:numPr>
          <w:ilvl w:val="0"/>
          <w:numId w:val="47"/>
        </w:numPr>
        <w:pBdr/>
        <w:shd w:val="clear" w:color="auto" w:fill="auto"/>
        <w:tabs>
          <w:tab w:val="clear" w:pos="708"/>
          <w:tab w:val="left" w:pos="726" w:leader="none"/>
        </w:tabs>
        <w:spacing w:lineRule="exact" w:line="210" w:before="0" w:after="73"/>
        <w:ind w:left="720" w:hanging="700"/>
        <w:jc w:val="both"/>
        <w:rPr>
          <w:sz w:val="24"/>
          <w:szCs w:val="24"/>
        </w:rPr>
        <w:framePr w:w="9528" w:h="14324" w:x="1608" w:y="1349" w:hSpace="0" w:vSpace="0" w:wrap="around" w:vAnchor="page" w:hAnchor="page" w:hRule="exact"/>
        <w:pBdr/>
      </w:pPr>
      <w:r>
        <w:rPr>
          <w:rStyle w:val="105pt0pt"/>
          <w:sz w:val="24"/>
          <w:szCs w:val="24"/>
        </w:rPr>
        <w:t>ТК вправе контролировать ход исполнения заключенных договоров.</w:t>
      </w:r>
    </w:p>
    <w:p>
      <w:pPr>
        <w:pStyle w:val="11"/>
        <w:numPr>
          <w:ilvl w:val="0"/>
          <w:numId w:val="47"/>
        </w:numPr>
        <w:pBdr/>
        <w:shd w:val="clear" w:color="auto" w:fill="auto"/>
        <w:tabs>
          <w:tab w:val="clear" w:pos="708"/>
          <w:tab w:val="left" w:pos="716" w:leader="none"/>
        </w:tabs>
        <w:spacing w:lineRule="exact" w:line="278" w:before="0" w:after="0"/>
        <w:ind w:left="720" w:right="20" w:hanging="700"/>
        <w:jc w:val="both"/>
        <w:rPr>
          <w:sz w:val="24"/>
          <w:szCs w:val="24"/>
        </w:rPr>
        <w:framePr w:w="9528" w:h="14324" w:x="1608" w:y="1349" w:hSpace="0" w:vSpace="0" w:wrap="around" w:vAnchor="page" w:hAnchor="page" w:hRule="exact"/>
        <w:pBdr/>
      </w:pPr>
      <w:r>
        <w:rPr>
          <w:rStyle w:val="105pt0pt"/>
          <w:sz w:val="24"/>
          <w:szCs w:val="24"/>
        </w:rPr>
        <w:t>Расторжение договора осуществляется в порядке, предусмотренном действующим законодательством Российской Федерации и самим договором.</w:t>
      </w:r>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p>
      <w:pPr>
        <w:pStyle w:val="Style24"/>
        <w:pBdr/>
        <w:shd w:val="clear" w:color="auto" w:fill="auto"/>
        <w:spacing w:lineRule="exact" w:line="190"/>
        <w:ind w:right="260" w:hanging="0"/>
        <w:jc w:val="center"/>
        <w:rPr/>
        <w:framePr w:w="10262" w:h="377" w:x="1099" w:y="370" w:hSpace="0" w:vSpace="0" w:wrap="around" w:vAnchor="page" w:hAnchor="page" w:hRule="exact"/>
        <w:pBdr/>
      </w:pPr>
      <w:r>
        <w:rPr>
          <w:rStyle w:val="95pt0pt"/>
          <w:sz w:val="20"/>
          <w:szCs w:val="20"/>
        </w:rPr>
        <w:t>32</w:t>
      </w:r>
    </w:p>
    <w:p>
      <w:pPr>
        <w:pStyle w:val="42"/>
        <w:pBdr/>
        <w:shd w:val="clear" w:color="auto" w:fill="auto"/>
        <w:spacing w:lineRule="exact" w:line="230" w:before="0" w:after="73"/>
        <w:ind w:left="720" w:hanging="700"/>
        <w:rPr>
          <w:sz w:val="24"/>
          <w:szCs w:val="24"/>
        </w:rPr>
        <w:framePr w:w="9528" w:h="14058" w:x="1608" w:y="1399" w:hSpace="0" w:vSpace="0" w:wrap="around" w:vAnchor="page" w:hAnchor="page" w:hRule="exact"/>
        <w:pBdr/>
      </w:pPr>
      <w:bookmarkStart w:id="78" w:name="bookmark881"/>
      <w:bookmarkStart w:id="79" w:name="bookmark891"/>
      <w:r>
        <w:rPr>
          <w:sz w:val="24"/>
          <w:szCs w:val="24"/>
        </w:rPr>
        <w:t>5.6. Изменение условий договора</w:t>
      </w:r>
      <w:bookmarkEnd w:id="78"/>
      <w:bookmarkEnd w:id="79"/>
    </w:p>
    <w:p>
      <w:pPr>
        <w:pStyle w:val="11"/>
        <w:numPr>
          <w:ilvl w:val="0"/>
          <w:numId w:val="48"/>
        </w:numPr>
        <w:pBdr/>
        <w:shd w:val="clear" w:color="auto" w:fill="auto"/>
        <w:tabs>
          <w:tab w:val="clear" w:pos="708"/>
          <w:tab w:val="left" w:pos="711" w:leader="none"/>
        </w:tabs>
        <w:spacing w:lineRule="exact" w:line="274" w:before="0" w:after="60"/>
        <w:ind w:left="720" w:right="20" w:hanging="700"/>
        <w:jc w:val="both"/>
        <w:rPr>
          <w:sz w:val="24"/>
          <w:szCs w:val="24"/>
        </w:rPr>
        <w:framePr w:w="9528" w:h="14058" w:x="1608" w:y="1399" w:hSpace="0" w:vSpace="0" w:wrap="around" w:vAnchor="page" w:hAnchor="page" w:hRule="exact"/>
        <w:pBdr/>
      </w:pPr>
      <w:r>
        <w:rPr>
          <w:rStyle w:val="105pt0pt"/>
          <w:sz w:val="24"/>
          <w:szCs w:val="24"/>
        </w:rPr>
        <w:t>Изменения условий договора допустимы в случаях, установленных порядком заключения и исполнения договоров Общества, и оформляются дополнительными соглашениями.</w:t>
      </w:r>
    </w:p>
    <w:p>
      <w:pPr>
        <w:pStyle w:val="11"/>
        <w:numPr>
          <w:ilvl w:val="0"/>
          <w:numId w:val="48"/>
        </w:numPr>
        <w:pBdr/>
        <w:shd w:val="clear" w:color="auto" w:fill="auto"/>
        <w:tabs>
          <w:tab w:val="clear" w:pos="708"/>
          <w:tab w:val="left" w:pos="716" w:leader="none"/>
        </w:tabs>
        <w:spacing w:lineRule="exact" w:line="274" w:before="0" w:after="60"/>
        <w:ind w:left="720" w:right="20" w:hanging="700"/>
        <w:jc w:val="both"/>
        <w:rPr>
          <w:sz w:val="24"/>
          <w:szCs w:val="24"/>
        </w:rPr>
        <w:framePr w:w="9528" w:h="14058" w:x="1608" w:y="1399" w:hSpace="0" w:vSpace="0" w:wrap="around" w:vAnchor="page" w:hAnchor="page" w:hRule="exact"/>
        <w:pBdr/>
      </w:pPr>
      <w:r>
        <w:rPr>
          <w:rStyle w:val="105pt0pt"/>
          <w:sz w:val="24"/>
          <w:szCs w:val="24"/>
        </w:rPr>
        <w:t>Не допускается изменение утвержденного поставщика как стороны договора без отдельного решения ЗК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 при условии наличия документального подтверждения.</w:t>
      </w:r>
    </w:p>
    <w:p>
      <w:pPr>
        <w:pStyle w:val="11"/>
        <w:numPr>
          <w:ilvl w:val="0"/>
          <w:numId w:val="48"/>
        </w:numPr>
        <w:pBdr/>
        <w:shd w:val="clear" w:color="auto" w:fill="auto"/>
        <w:tabs>
          <w:tab w:val="clear" w:pos="708"/>
          <w:tab w:val="left" w:pos="716" w:leader="none"/>
        </w:tabs>
        <w:spacing w:lineRule="exact" w:line="274" w:before="0" w:after="60"/>
        <w:ind w:left="720" w:right="20" w:hanging="700"/>
        <w:jc w:val="both"/>
        <w:rPr>
          <w:sz w:val="24"/>
          <w:szCs w:val="24"/>
        </w:rPr>
        <w:framePr w:w="9528" w:h="14058" w:x="1608" w:y="1399" w:hSpace="0" w:vSpace="0" w:wrap="around" w:vAnchor="page" w:hAnchor="page" w:hRule="exact"/>
        <w:pBdr/>
      </w:pPr>
      <w:r>
        <w:rPr>
          <w:rStyle w:val="105pt0pt"/>
          <w:sz w:val="24"/>
          <w:szCs w:val="24"/>
        </w:rPr>
        <w:t>Не допускается изменение предмета договора, заключенного по решению ЗК, в процессе его исполнения без отдельного решения ЗК.</w:t>
      </w:r>
    </w:p>
    <w:p>
      <w:pPr>
        <w:pStyle w:val="11"/>
        <w:numPr>
          <w:ilvl w:val="0"/>
          <w:numId w:val="48"/>
        </w:numPr>
        <w:pBdr/>
        <w:shd w:val="clear" w:color="auto" w:fill="auto"/>
        <w:tabs>
          <w:tab w:val="clear" w:pos="708"/>
          <w:tab w:val="left" w:pos="721" w:leader="none"/>
        </w:tabs>
        <w:spacing w:lineRule="exact" w:line="274" w:before="0" w:after="60"/>
        <w:ind w:left="720" w:right="20" w:hanging="700"/>
        <w:jc w:val="both"/>
        <w:rPr>
          <w:sz w:val="24"/>
          <w:szCs w:val="24"/>
        </w:rPr>
        <w:framePr w:w="9528" w:h="14058" w:x="1608" w:y="1399" w:hSpace="0" w:vSpace="0" w:wrap="around" w:vAnchor="page" w:hAnchor="page" w:hRule="exact"/>
        <w:pBdr/>
      </w:pPr>
      <w:r>
        <w:rPr>
          <w:rStyle w:val="105pt0pt"/>
          <w:sz w:val="24"/>
          <w:szCs w:val="24"/>
        </w:rPr>
        <w:t>Заключение дополнительных соглашений к договору по соглашению сторон в отношении изменения условий договора, утвержденных ЗК, возможно без дополнительного рассмотрения и утверждения ЗК только в следующих случаях:</w:t>
      </w:r>
    </w:p>
    <w:p>
      <w:pPr>
        <w:pStyle w:val="11"/>
        <w:numPr>
          <w:ilvl w:val="0"/>
          <w:numId w:val="49"/>
        </w:numPr>
        <w:pBdr/>
        <w:shd w:val="clear" w:color="auto" w:fill="auto"/>
        <w:tabs>
          <w:tab w:val="clear" w:pos="708"/>
          <w:tab w:val="left" w:pos="1128" w:leader="none"/>
        </w:tabs>
        <w:spacing w:lineRule="exact" w:line="274" w:before="0" w:after="111"/>
        <w:ind w:left="1140" w:right="20" w:hanging="420"/>
        <w:jc w:val="both"/>
        <w:rPr>
          <w:sz w:val="24"/>
          <w:szCs w:val="24"/>
        </w:rPr>
        <w:framePr w:w="9528" w:h="14058" w:x="1608" w:y="1399" w:hSpace="0" w:vSpace="0" w:wrap="around" w:vAnchor="page" w:hAnchor="page" w:hRule="exact"/>
        <w:pBdr/>
      </w:pPr>
      <w:r>
        <w:rPr>
          <w:rStyle w:val="105pt0pt"/>
          <w:sz w:val="24"/>
          <w:szCs w:val="24"/>
        </w:rPr>
        <w:t>если сумма закупки продукции не требует утверждения со стороны ЗК в соответствии с установленными стоимостными лимитами закупочной деятельности;</w:t>
      </w:r>
    </w:p>
    <w:p>
      <w:pPr>
        <w:pStyle w:val="11"/>
        <w:numPr>
          <w:ilvl w:val="0"/>
          <w:numId w:val="49"/>
        </w:numPr>
        <w:pBdr/>
        <w:shd w:val="clear" w:color="auto" w:fill="auto"/>
        <w:tabs>
          <w:tab w:val="clear" w:pos="708"/>
          <w:tab w:val="left" w:pos="1147" w:leader="none"/>
        </w:tabs>
        <w:spacing w:lineRule="exact" w:line="210" w:before="0" w:after="87"/>
        <w:ind w:left="1140" w:hanging="420"/>
        <w:jc w:val="both"/>
        <w:rPr>
          <w:sz w:val="24"/>
          <w:szCs w:val="24"/>
        </w:rPr>
        <w:framePr w:w="9528" w:h="14058" w:x="1608" w:y="1399" w:hSpace="0" w:vSpace="0" w:wrap="around" w:vAnchor="page" w:hAnchor="page" w:hRule="exact"/>
        <w:pBdr/>
      </w:pPr>
      <w:r>
        <w:rPr>
          <w:rStyle w:val="105pt0pt"/>
          <w:sz w:val="24"/>
          <w:szCs w:val="24"/>
        </w:rPr>
        <w:t>в случае, указанном в п</w:t>
      </w:r>
      <w:hyperlink w:anchor="bookmark97" w:tgtFrame="Current Document">
        <w:r>
          <w:rPr>
            <w:rStyle w:val="105pt0pt"/>
            <w:sz w:val="24"/>
            <w:szCs w:val="24"/>
          </w:rPr>
          <w:t xml:space="preserve">.4) </w:t>
        </w:r>
      </w:hyperlink>
      <w:r>
        <w:rPr>
          <w:rStyle w:val="105pt0pt"/>
          <w:sz w:val="24"/>
          <w:szCs w:val="24"/>
        </w:rPr>
        <w:t>раздела</w:t>
      </w:r>
      <w:hyperlink w:anchor="bookmark96" w:tgtFrame="Current Document">
        <w:r>
          <w:rPr>
            <w:rStyle w:val="105pt0pt"/>
            <w:sz w:val="24"/>
            <w:szCs w:val="24"/>
          </w:rPr>
          <w:t xml:space="preserve"> 6.2.4.</w:t>
        </w:r>
      </w:hyperlink>
      <w:r>
        <w:rPr>
          <w:rStyle w:val="105pt0pt"/>
          <w:sz w:val="24"/>
          <w:szCs w:val="24"/>
        </w:rPr>
        <w:t>;</w:t>
      </w:r>
    </w:p>
    <w:p>
      <w:pPr>
        <w:pStyle w:val="11"/>
        <w:numPr>
          <w:ilvl w:val="0"/>
          <w:numId w:val="49"/>
        </w:numPr>
        <w:pBdr/>
        <w:shd w:val="clear" w:color="auto" w:fill="auto"/>
        <w:tabs>
          <w:tab w:val="clear" w:pos="708"/>
          <w:tab w:val="left" w:pos="1147" w:leader="none"/>
        </w:tabs>
        <w:spacing w:lineRule="exact" w:line="274" w:before="0" w:after="60"/>
        <w:ind w:left="1140" w:right="20" w:hanging="420"/>
        <w:jc w:val="both"/>
        <w:rPr>
          <w:sz w:val="24"/>
          <w:szCs w:val="24"/>
        </w:rPr>
        <w:framePr w:w="9528" w:h="14058" w:x="1608" w:y="1399" w:hSpace="0" w:vSpace="0" w:wrap="around" w:vAnchor="page" w:hAnchor="page" w:hRule="exact"/>
        <w:pBdr/>
      </w:pPr>
      <w:r>
        <w:rPr>
          <w:rStyle w:val="105pt0pt"/>
          <w:sz w:val="24"/>
          <w:szCs w:val="24"/>
        </w:rPr>
        <w:t>если такие изменения ведут к обоснованному улучшению условий договора по сравнению с условиями текущей редакции договора и не ухудшают экономическую эффективность закупки;</w:t>
      </w:r>
    </w:p>
    <w:p>
      <w:pPr>
        <w:pStyle w:val="11"/>
        <w:numPr>
          <w:ilvl w:val="0"/>
          <w:numId w:val="49"/>
        </w:numPr>
        <w:pBdr/>
        <w:shd w:val="clear" w:color="auto" w:fill="auto"/>
        <w:tabs>
          <w:tab w:val="clear" w:pos="708"/>
          <w:tab w:val="left" w:pos="1152" w:leader="none"/>
        </w:tabs>
        <w:spacing w:lineRule="exact" w:line="274" w:before="0" w:after="60"/>
        <w:ind w:left="1140" w:right="20" w:hanging="420"/>
        <w:jc w:val="both"/>
        <w:rPr>
          <w:sz w:val="24"/>
          <w:szCs w:val="24"/>
        </w:rPr>
        <w:framePr w:w="9528" w:h="14058" w:x="1608" w:y="1399" w:hSpace="0" w:vSpace="0" w:wrap="around" w:vAnchor="page" w:hAnchor="page" w:hRule="exact"/>
        <w:pBdr/>
      </w:pPr>
      <w:r>
        <w:rPr>
          <w:rStyle w:val="105pt0pt"/>
          <w:sz w:val="24"/>
          <w:szCs w:val="24"/>
        </w:rPr>
        <w:t>если дополнительные соглашения касаются несущественных условий договора (изменение реквизитов сторон, банковских реквизитов, контактных данных и т.д.);</w:t>
      </w:r>
    </w:p>
    <w:p>
      <w:pPr>
        <w:pStyle w:val="11"/>
        <w:numPr>
          <w:ilvl w:val="0"/>
          <w:numId w:val="49"/>
        </w:numPr>
        <w:pBdr/>
        <w:shd w:val="clear" w:color="auto" w:fill="auto"/>
        <w:tabs>
          <w:tab w:val="clear" w:pos="708"/>
          <w:tab w:val="left" w:pos="1142" w:leader="none"/>
        </w:tabs>
        <w:spacing w:lineRule="exact" w:line="274" w:before="0" w:after="56"/>
        <w:ind w:left="1140" w:right="20" w:hanging="420"/>
        <w:jc w:val="both"/>
        <w:rPr>
          <w:sz w:val="24"/>
          <w:szCs w:val="24"/>
        </w:rPr>
        <w:framePr w:w="9528" w:h="14058" w:x="1608" w:y="1399" w:hSpace="0" w:vSpace="0" w:wrap="around" w:vAnchor="page" w:hAnchor="page" w:hRule="exact"/>
        <w:pBdr/>
      </w:pPr>
      <w:r>
        <w:rPr>
          <w:rStyle w:val="105pt0pt"/>
          <w:sz w:val="24"/>
          <w:szCs w:val="24"/>
        </w:rPr>
        <w:t>если необходимость заключения дополнительного соглашения обусловлена изменениями законодательства Российской Федерации или предписаниями органов государственной власти, органов местного самоуправления в соответствии с нормами такого законодательства, содержанием таких предписаний;</w:t>
      </w:r>
    </w:p>
    <w:p>
      <w:pPr>
        <w:pStyle w:val="11"/>
        <w:numPr>
          <w:ilvl w:val="0"/>
          <w:numId w:val="49"/>
        </w:numPr>
        <w:pBdr/>
        <w:shd w:val="clear" w:color="auto" w:fill="auto"/>
        <w:tabs>
          <w:tab w:val="clear" w:pos="708"/>
          <w:tab w:val="left" w:pos="1142" w:leader="none"/>
        </w:tabs>
        <w:spacing w:lineRule="exact" w:line="278" w:before="0" w:after="64"/>
        <w:ind w:left="1140" w:right="20" w:hanging="420"/>
        <w:jc w:val="both"/>
        <w:rPr>
          <w:sz w:val="24"/>
          <w:szCs w:val="24"/>
        </w:rPr>
        <w:framePr w:w="9528" w:h="14058" w:x="1608" w:y="1399" w:hSpace="0" w:vSpace="0" w:wrap="around" w:vAnchor="page" w:hAnchor="page" w:hRule="exact"/>
        <w:pBdr/>
      </w:pPr>
      <w:r>
        <w:rPr>
          <w:rStyle w:val="105pt0pt"/>
          <w:sz w:val="24"/>
          <w:szCs w:val="24"/>
        </w:rPr>
        <w:t>при изменении в ходе исполнения договора регулируемых государством цен и (или) тарифов на продукцию, поставляемую в рамках договора;</w:t>
      </w:r>
    </w:p>
    <w:p>
      <w:pPr>
        <w:pStyle w:val="11"/>
        <w:numPr>
          <w:ilvl w:val="0"/>
          <w:numId w:val="49"/>
        </w:numPr>
        <w:pBdr/>
        <w:shd w:val="clear" w:color="auto" w:fill="auto"/>
        <w:tabs>
          <w:tab w:val="clear" w:pos="708"/>
          <w:tab w:val="left" w:pos="1147" w:leader="none"/>
        </w:tabs>
        <w:spacing w:lineRule="exact" w:line="274" w:before="0" w:after="60"/>
        <w:ind w:left="1140" w:right="20" w:hanging="420"/>
        <w:jc w:val="both"/>
        <w:rPr>
          <w:sz w:val="24"/>
          <w:szCs w:val="24"/>
        </w:rPr>
        <w:framePr w:w="9528" w:h="14058" w:x="1608" w:y="1399" w:hSpace="0" w:vSpace="0" w:wrap="around" w:vAnchor="page" w:hAnchor="page" w:hRule="exact"/>
        <w:pBdr/>
      </w:pPr>
      <w:r>
        <w:rPr>
          <w:rStyle w:val="105pt0pt"/>
          <w:sz w:val="24"/>
          <w:szCs w:val="24"/>
        </w:rPr>
        <w:t>если договором предусмотрен порядок уточнения утвержденной ориентировочной цены путем подписания дополнительных соглашений, без изменения других существенных условий договора;</w:t>
      </w:r>
    </w:p>
    <w:p>
      <w:pPr>
        <w:pStyle w:val="11"/>
        <w:numPr>
          <w:ilvl w:val="0"/>
          <w:numId w:val="49"/>
        </w:numPr>
        <w:pBdr/>
        <w:shd w:val="clear" w:color="auto" w:fill="auto"/>
        <w:tabs>
          <w:tab w:val="clear" w:pos="708"/>
          <w:tab w:val="left" w:pos="1138" w:leader="none"/>
        </w:tabs>
        <w:spacing w:lineRule="exact" w:line="274" w:before="0" w:after="56"/>
        <w:ind w:left="1140" w:right="20" w:hanging="420"/>
        <w:jc w:val="both"/>
        <w:rPr>
          <w:sz w:val="24"/>
          <w:szCs w:val="24"/>
        </w:rPr>
        <w:framePr w:w="9528" w:h="14058" w:x="1608" w:y="1399" w:hSpace="0" w:vSpace="0" w:wrap="around" w:vAnchor="page" w:hAnchor="page" w:hRule="exact"/>
        <w:pBdr/>
      </w:pPr>
      <w:r>
        <w:rPr>
          <w:rStyle w:val="105pt0pt"/>
          <w:sz w:val="24"/>
          <w:szCs w:val="24"/>
        </w:rPr>
        <w:t>изменение сроков поставки или продление срока действия договора (но не более чем на 1 год), без изменения иных существенных условий договора;</w:t>
      </w:r>
    </w:p>
    <w:p>
      <w:pPr>
        <w:pStyle w:val="11"/>
        <w:numPr>
          <w:ilvl w:val="0"/>
          <w:numId w:val="49"/>
        </w:numPr>
        <w:pBdr/>
        <w:shd w:val="clear" w:color="auto" w:fill="auto"/>
        <w:tabs>
          <w:tab w:val="clear" w:pos="708"/>
          <w:tab w:val="left" w:pos="1138" w:leader="none"/>
        </w:tabs>
        <w:spacing w:lineRule="exact" w:line="278" w:before="0" w:after="64"/>
        <w:ind w:left="1140" w:right="20" w:hanging="420"/>
        <w:jc w:val="both"/>
        <w:rPr>
          <w:sz w:val="24"/>
          <w:szCs w:val="24"/>
        </w:rPr>
        <w:framePr w:w="9528" w:h="14058" w:x="1608" w:y="1399" w:hSpace="0" w:vSpace="0" w:wrap="around" w:vAnchor="page" w:hAnchor="page" w:hRule="exact"/>
        <w:pBdr/>
      </w:pPr>
      <w:r>
        <w:rPr>
          <w:rStyle w:val="105pt0pt"/>
          <w:sz w:val="24"/>
          <w:szCs w:val="24"/>
        </w:rPr>
        <w:t>расторжение договора из-за невыполнения принятых договорных обязательств со стороны поставщика;</w:t>
      </w:r>
    </w:p>
    <w:p>
      <w:pPr>
        <w:pStyle w:val="11"/>
        <w:numPr>
          <w:ilvl w:val="0"/>
          <w:numId w:val="49"/>
        </w:numPr>
        <w:pBdr/>
        <w:shd w:val="clear" w:color="auto" w:fill="auto"/>
        <w:tabs>
          <w:tab w:val="clear" w:pos="708"/>
          <w:tab w:val="left" w:pos="1123" w:leader="none"/>
        </w:tabs>
        <w:spacing w:lineRule="exact" w:line="274" w:before="0" w:after="0"/>
        <w:ind w:left="1140" w:right="20" w:hanging="420"/>
        <w:jc w:val="both"/>
        <w:rPr>
          <w:sz w:val="24"/>
          <w:szCs w:val="24"/>
        </w:rPr>
        <w:framePr w:w="9528" w:h="14058" w:x="1608" w:y="1399" w:hSpace="0" w:vSpace="0" w:wrap="around" w:vAnchor="page" w:hAnchor="page" w:hRule="exact"/>
        <w:pBdr/>
      </w:pPr>
      <w:r>
        <w:rPr>
          <w:rStyle w:val="105pt0pt"/>
          <w:sz w:val="24"/>
          <w:szCs w:val="24"/>
        </w:rPr>
        <w:t>если закупается постоянно (длительно, регулярно) потребляемая продукция у поставщика, внесенного в утвержденный перечень единственных поставщиков, при условии отсутствия роста стоимости закупаемой продукции выше установленного коэффициента-дефлятора.</w:t>
      </w:r>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p>
      <w:pPr>
        <w:pStyle w:val="Style24"/>
        <w:pBdr/>
        <w:shd w:val="clear" w:color="auto" w:fill="auto"/>
        <w:spacing w:lineRule="exact" w:line="190"/>
        <w:ind w:right="200" w:hanging="0"/>
        <w:jc w:val="center"/>
        <w:rPr/>
        <w:framePr w:w="10282" w:h="415" w:x="1118" w:y="331" w:hSpace="0" w:vSpace="0" w:wrap="around" w:vAnchor="page" w:hAnchor="page" w:hRule="exact"/>
        <w:pBdr/>
      </w:pPr>
      <w:r>
        <w:rPr>
          <w:rStyle w:val="95pt0pt"/>
          <w:sz w:val="20"/>
          <w:szCs w:val="20"/>
        </w:rPr>
        <w:t>33</w:t>
      </w:r>
    </w:p>
    <w:p>
      <w:pPr>
        <w:pStyle w:val="11"/>
        <w:numPr>
          <w:ilvl w:val="0"/>
          <w:numId w:val="50"/>
        </w:numPr>
        <w:pBdr/>
        <w:shd w:val="clear" w:color="auto" w:fill="auto"/>
        <w:tabs>
          <w:tab w:val="clear" w:pos="708"/>
          <w:tab w:val="left" w:pos="711" w:leader="none"/>
        </w:tabs>
        <w:spacing w:lineRule="exact" w:line="274" w:before="0" w:after="60"/>
        <w:ind w:left="720" w:right="20" w:hanging="700"/>
        <w:jc w:val="both"/>
        <w:rPr>
          <w:sz w:val="24"/>
          <w:szCs w:val="24"/>
        </w:rPr>
        <w:framePr w:w="9528" w:h="14386" w:x="1608" w:y="1329" w:hSpace="0" w:vSpace="0" w:wrap="around" w:vAnchor="page" w:hAnchor="page" w:hRule="exact"/>
        <w:pBdr/>
      </w:pPr>
      <w:r>
        <w:rPr>
          <w:rStyle w:val="105pt0pt"/>
          <w:sz w:val="24"/>
          <w:szCs w:val="24"/>
        </w:rPr>
        <w:t>Во всех иных случаях дополнительные соглашения к заключенному договору рассматриваются как закупки у единственного поставщика и требуют получения решения ТК.</w:t>
      </w:r>
    </w:p>
    <w:p>
      <w:pPr>
        <w:pStyle w:val="11"/>
        <w:numPr>
          <w:ilvl w:val="0"/>
          <w:numId w:val="50"/>
        </w:numPr>
        <w:pBdr/>
        <w:shd w:val="clear" w:color="auto" w:fill="auto"/>
        <w:tabs>
          <w:tab w:val="clear" w:pos="708"/>
          <w:tab w:val="left" w:pos="716" w:leader="none"/>
        </w:tabs>
        <w:spacing w:lineRule="exact" w:line="274" w:before="0" w:after="549"/>
        <w:ind w:left="720" w:right="20" w:hanging="700"/>
        <w:jc w:val="both"/>
        <w:rPr>
          <w:sz w:val="24"/>
          <w:szCs w:val="24"/>
        </w:rPr>
        <w:framePr w:w="9528" w:h="14386" w:x="1608" w:y="1329" w:hSpace="0" w:vSpace="0" w:wrap="around" w:vAnchor="page" w:hAnchor="page" w:hRule="exact"/>
        <w:pBdr/>
      </w:pPr>
      <w:bookmarkStart w:id="80" w:name="bookmark901"/>
      <w:r>
        <w:rPr>
          <w:rStyle w:val="105pt0pt"/>
          <w:sz w:val="24"/>
          <w:szCs w:val="24"/>
        </w:rPr>
        <w:t xml:space="preserve">Любые пролонгации договоров на новый срок рассматриваются как дополнительные соглашения к действующему договору с применением соответствующего порядка их заключения, а также рассмотрения и утверждения со стороны </w:t>
      </w:r>
      <w:bookmarkEnd w:id="80"/>
      <w:r>
        <w:rPr>
          <w:rStyle w:val="105pt0pt"/>
          <w:sz w:val="24"/>
          <w:szCs w:val="24"/>
        </w:rPr>
        <w:t>ЗК.</w:t>
      </w:r>
    </w:p>
    <w:p>
      <w:pPr>
        <w:pStyle w:val="23"/>
        <w:pBdr/>
        <w:shd w:val="clear" w:color="auto" w:fill="auto"/>
        <w:spacing w:lineRule="exact" w:line="413" w:before="0" w:after="206"/>
        <w:ind w:left="720" w:right="1300" w:hanging="700"/>
        <w:rPr>
          <w:sz w:val="24"/>
          <w:szCs w:val="24"/>
        </w:rPr>
        <w:framePr w:w="9528" w:h="14386" w:x="1608" w:y="1329" w:hSpace="0" w:vSpace="0" w:wrap="around" w:vAnchor="page" w:hAnchor="page" w:hRule="exact"/>
        <w:pBdr/>
      </w:pPr>
      <w:bookmarkStart w:id="81" w:name="bookmark9111"/>
      <w:r>
        <w:rPr>
          <w:sz w:val="24"/>
          <w:szCs w:val="24"/>
        </w:rPr>
        <w:t>6. Порядок и основания закупки у единственного поставщика</w:t>
      </w:r>
      <w:bookmarkEnd w:id="81"/>
    </w:p>
    <w:p>
      <w:pPr>
        <w:pStyle w:val="42"/>
        <w:numPr>
          <w:ilvl w:val="1"/>
          <w:numId w:val="50"/>
        </w:numPr>
        <w:pBdr/>
        <w:shd w:val="clear" w:color="auto" w:fill="auto"/>
        <w:tabs>
          <w:tab w:val="clear" w:pos="708"/>
          <w:tab w:val="left" w:pos="582" w:leader="none"/>
        </w:tabs>
        <w:spacing w:lineRule="exact" w:line="230" w:before="0" w:after="84"/>
        <w:ind w:left="720" w:hanging="700"/>
        <w:rPr>
          <w:sz w:val="24"/>
          <w:szCs w:val="24"/>
        </w:rPr>
        <w:framePr w:w="9528" w:h="14386" w:x="1608" w:y="1329" w:hSpace="0" w:vSpace="0" w:wrap="around" w:vAnchor="page" w:hAnchor="page" w:hRule="exact"/>
        <w:pBdr/>
      </w:pPr>
      <w:bookmarkStart w:id="82" w:name="bookmark931"/>
      <w:bookmarkStart w:id="83" w:name="bookmark921"/>
      <w:r>
        <w:rPr>
          <w:rStyle w:val="40pt"/>
          <w:b/>
          <w:bCs/>
          <w:sz w:val="24"/>
          <w:szCs w:val="24"/>
        </w:rPr>
        <w:t>Порядок закупки у единственного поставщика</w:t>
      </w:r>
      <w:bookmarkEnd w:id="82"/>
      <w:bookmarkEnd w:id="83"/>
    </w:p>
    <w:p>
      <w:pPr>
        <w:pStyle w:val="11"/>
        <w:numPr>
          <w:ilvl w:val="2"/>
          <w:numId w:val="50"/>
        </w:numPr>
        <w:pBdr/>
        <w:shd w:val="clear" w:color="auto" w:fill="auto"/>
        <w:tabs>
          <w:tab w:val="clear" w:pos="708"/>
          <w:tab w:val="left" w:pos="726" w:leader="none"/>
        </w:tabs>
        <w:spacing w:lineRule="exact" w:line="278" w:before="0" w:after="64"/>
        <w:ind w:left="720" w:right="23" w:hanging="700"/>
        <w:jc w:val="both"/>
        <w:rPr>
          <w:sz w:val="24"/>
          <w:szCs w:val="24"/>
        </w:rPr>
        <w:framePr w:w="9528" w:h="14386" w:x="1608" w:y="1329" w:hSpace="0" w:vSpace="0" w:wrap="around" w:vAnchor="page" w:hAnchor="page" w:hRule="exact"/>
        <w:pBdr/>
      </w:pPr>
      <w:r>
        <w:rPr>
          <w:rStyle w:val="105pt0pt"/>
          <w:sz w:val="24"/>
          <w:szCs w:val="24"/>
        </w:rPr>
        <w:t>Способ закупки у единственного поставщика исключает проведение отборочных процедур.</w:t>
      </w:r>
    </w:p>
    <w:p>
      <w:pPr>
        <w:pStyle w:val="11"/>
        <w:numPr>
          <w:ilvl w:val="2"/>
          <w:numId w:val="50"/>
        </w:numPr>
        <w:pBdr/>
        <w:shd w:val="clear" w:color="auto" w:fill="auto"/>
        <w:tabs>
          <w:tab w:val="clear" w:pos="708"/>
          <w:tab w:val="left" w:pos="726" w:leader="none"/>
        </w:tabs>
        <w:spacing w:lineRule="exact" w:line="274" w:before="0" w:after="60"/>
        <w:ind w:left="720" w:right="20" w:hanging="700"/>
        <w:jc w:val="both"/>
        <w:rPr>
          <w:sz w:val="24"/>
          <w:szCs w:val="24"/>
        </w:rPr>
        <w:framePr w:w="9528" w:h="14386" w:x="1608" w:y="1329" w:hSpace="0" w:vSpace="0" w:wrap="around" w:vAnchor="page" w:hAnchor="page" w:hRule="exact"/>
        <w:pBdr/>
      </w:pPr>
      <w:r>
        <w:rPr>
          <w:rStyle w:val="105pt0pt"/>
          <w:sz w:val="24"/>
          <w:szCs w:val="24"/>
        </w:rPr>
        <w:t>Основанием для осуществления закупки у единственного поставщика является только решение ЗК Общества.</w:t>
      </w:r>
    </w:p>
    <w:p>
      <w:pPr>
        <w:pStyle w:val="11"/>
        <w:numPr>
          <w:ilvl w:val="2"/>
          <w:numId w:val="50"/>
        </w:numPr>
        <w:pBdr/>
        <w:shd w:val="clear" w:color="auto" w:fill="auto"/>
        <w:tabs>
          <w:tab w:val="clear" w:pos="708"/>
          <w:tab w:val="left" w:pos="721" w:leader="none"/>
        </w:tabs>
        <w:spacing w:lineRule="exact" w:line="274" w:before="0" w:after="60"/>
        <w:ind w:left="720" w:right="23" w:hanging="700"/>
        <w:jc w:val="both"/>
        <w:rPr>
          <w:sz w:val="24"/>
          <w:szCs w:val="24"/>
        </w:rPr>
        <w:framePr w:w="9528" w:h="14386" w:x="1608" w:y="1329" w:hSpace="0" w:vSpace="0" w:wrap="around" w:vAnchor="page" w:hAnchor="page" w:hRule="exact"/>
        <w:pBdr/>
      </w:pPr>
      <w:r>
        <w:rPr>
          <w:rStyle w:val="105pt0pt"/>
          <w:sz w:val="24"/>
          <w:szCs w:val="24"/>
        </w:rPr>
        <w:t>Закупки у единственного поставщика могут утверждаться ЗК либо по каждой конкретной закупке отдельно, либо консолидировано путем утверждения перечня поставщиков, проведение отборочных процедур по которым не требуется (перечня единственных поставщиков).</w:t>
      </w:r>
    </w:p>
    <w:p>
      <w:pPr>
        <w:pStyle w:val="11"/>
        <w:numPr>
          <w:ilvl w:val="2"/>
          <w:numId w:val="50"/>
        </w:numPr>
        <w:pBdr/>
        <w:shd w:val="clear" w:color="auto" w:fill="auto"/>
        <w:tabs>
          <w:tab w:val="clear" w:pos="708"/>
          <w:tab w:val="left" w:pos="726" w:leader="none"/>
        </w:tabs>
        <w:spacing w:lineRule="exact" w:line="274" w:before="0" w:after="60"/>
        <w:ind w:left="720" w:right="20" w:hanging="700"/>
        <w:jc w:val="both"/>
        <w:rPr>
          <w:sz w:val="24"/>
          <w:szCs w:val="24"/>
        </w:rPr>
        <w:framePr w:w="9528" w:h="14386" w:x="1608" w:y="1329" w:hSpace="0" w:vSpace="0" w:wrap="around" w:vAnchor="page" w:hAnchor="page" w:hRule="exact"/>
        <w:pBdr/>
      </w:pPr>
      <w:r>
        <w:rPr>
          <w:rStyle w:val="105pt0pt"/>
          <w:sz w:val="24"/>
          <w:szCs w:val="24"/>
        </w:rPr>
        <w:t>Обоснованием для внесения поставщика в перечень единственных поставщиков могут являться ПД, КД, ТД, перечень поставщиков к государственному контракту и другие формализованные документы, содержащие четкое требование по выбору именно этого поставщика.</w:t>
      </w:r>
    </w:p>
    <w:p>
      <w:pPr>
        <w:pStyle w:val="11"/>
        <w:numPr>
          <w:ilvl w:val="2"/>
          <w:numId w:val="50"/>
        </w:numPr>
        <w:pBdr/>
        <w:shd w:val="clear" w:color="auto" w:fill="auto"/>
        <w:tabs>
          <w:tab w:val="clear" w:pos="708"/>
          <w:tab w:val="left" w:pos="716" w:leader="none"/>
        </w:tabs>
        <w:spacing w:lineRule="exact" w:line="274" w:before="0" w:after="53"/>
        <w:ind w:left="720" w:right="20" w:hanging="700"/>
        <w:jc w:val="both"/>
        <w:rPr>
          <w:sz w:val="24"/>
          <w:szCs w:val="24"/>
        </w:rPr>
        <w:framePr w:w="9528" w:h="14386" w:x="1608" w:y="1329" w:hSpace="0" w:vSpace="0" w:wrap="around" w:vAnchor="page" w:hAnchor="page" w:hRule="exact"/>
        <w:pBdr/>
      </w:pPr>
      <w:r>
        <w:rPr>
          <w:rStyle w:val="105pt0pt"/>
          <w:sz w:val="24"/>
          <w:szCs w:val="24"/>
        </w:rPr>
        <w:t>Информацию для включения поставщика в перечень единственных поставщиков формирует ФП, которое определяет поставщика, поставляемую им продукцию, возможность применения того или иного основания для закупки у единственного поставщика, документарно подтверждает основание для включения поставщика в перечень единственных поставщиков.</w:t>
      </w:r>
    </w:p>
    <w:p>
      <w:pPr>
        <w:pStyle w:val="11"/>
        <w:numPr>
          <w:ilvl w:val="2"/>
          <w:numId w:val="50"/>
        </w:numPr>
        <w:pBdr/>
        <w:shd w:val="clear" w:color="auto" w:fill="auto"/>
        <w:tabs>
          <w:tab w:val="clear" w:pos="708"/>
          <w:tab w:val="left" w:pos="716" w:leader="none"/>
        </w:tabs>
        <w:spacing w:lineRule="exact" w:line="283" w:before="0" w:after="64"/>
        <w:ind w:left="720" w:right="20" w:hanging="700"/>
        <w:jc w:val="both"/>
        <w:rPr>
          <w:sz w:val="24"/>
          <w:szCs w:val="24"/>
        </w:rPr>
        <w:framePr w:w="9528" w:h="14386" w:x="1608" w:y="1329" w:hSpace="0" w:vSpace="0" w:wrap="around" w:vAnchor="page" w:hAnchor="page" w:hRule="exact"/>
        <w:pBdr/>
      </w:pPr>
      <w:r>
        <w:rPr>
          <w:rStyle w:val="105pt0pt"/>
          <w:sz w:val="24"/>
          <w:szCs w:val="24"/>
        </w:rPr>
        <w:t>Кандидатура потенциального поставщика проверяется службой экономической безопасности.</w:t>
      </w:r>
    </w:p>
    <w:p>
      <w:pPr>
        <w:pStyle w:val="11"/>
        <w:numPr>
          <w:ilvl w:val="2"/>
          <w:numId w:val="50"/>
        </w:numPr>
        <w:pBdr/>
        <w:shd w:val="clear" w:color="auto" w:fill="auto"/>
        <w:tabs>
          <w:tab w:val="clear" w:pos="708"/>
          <w:tab w:val="left" w:pos="716" w:leader="none"/>
        </w:tabs>
        <w:spacing w:lineRule="exact" w:line="278" w:before="0" w:after="64"/>
        <w:ind w:left="720" w:right="20" w:hanging="700"/>
        <w:jc w:val="both"/>
        <w:rPr>
          <w:sz w:val="24"/>
          <w:szCs w:val="24"/>
        </w:rPr>
        <w:framePr w:w="9528" w:h="14386" w:x="1608" w:y="1329" w:hSpace="0" w:vSpace="0" w:wrap="around" w:vAnchor="page" w:hAnchor="page" w:hRule="exact"/>
        <w:pBdr/>
      </w:pPr>
      <w:r>
        <w:rPr>
          <w:rStyle w:val="105pt0pt"/>
          <w:sz w:val="24"/>
          <w:szCs w:val="24"/>
        </w:rPr>
        <w:t>Перечень единственных поставщиков формируется на один год, если не установлено иное, и утверждается ЗК.</w:t>
      </w:r>
    </w:p>
    <w:p>
      <w:pPr>
        <w:pStyle w:val="11"/>
        <w:numPr>
          <w:ilvl w:val="2"/>
          <w:numId w:val="50"/>
        </w:numPr>
        <w:pBdr/>
        <w:shd w:val="clear" w:color="auto" w:fill="auto"/>
        <w:tabs>
          <w:tab w:val="clear" w:pos="708"/>
          <w:tab w:val="left" w:pos="716" w:leader="none"/>
        </w:tabs>
        <w:spacing w:lineRule="exact" w:line="274" w:before="0" w:after="56"/>
        <w:ind w:left="720" w:right="20" w:hanging="700"/>
        <w:jc w:val="both"/>
        <w:rPr>
          <w:sz w:val="24"/>
          <w:szCs w:val="24"/>
        </w:rPr>
        <w:framePr w:w="9528" w:h="14386" w:x="1608" w:y="1329" w:hSpace="0" w:vSpace="0" w:wrap="around" w:vAnchor="page" w:hAnchor="page" w:hRule="exact"/>
        <w:pBdr/>
      </w:pPr>
      <w:r>
        <w:rPr>
          <w:rStyle w:val="105pt0pt"/>
          <w:sz w:val="24"/>
          <w:szCs w:val="24"/>
        </w:rPr>
        <w:t>В случае отсутствия поставщика в утвержденном перечне единственных поставщиков, ФП готовит запрос в ЗК об утверждении (одобрении) способа закупки, указывая в нем обоснование его применения, предлагаемого поставщика, наименование закупаемой у него продукции.</w:t>
      </w:r>
    </w:p>
    <w:p>
      <w:pPr>
        <w:pStyle w:val="11"/>
        <w:numPr>
          <w:ilvl w:val="2"/>
          <w:numId w:val="50"/>
        </w:numPr>
        <w:pBdr/>
        <w:shd w:val="clear" w:color="auto" w:fill="auto"/>
        <w:tabs>
          <w:tab w:val="clear" w:pos="708"/>
          <w:tab w:val="left" w:pos="716" w:leader="none"/>
        </w:tabs>
        <w:spacing w:lineRule="exact" w:line="278" w:before="0" w:after="219"/>
        <w:ind w:left="720" w:right="20" w:hanging="700"/>
        <w:jc w:val="both"/>
        <w:rPr>
          <w:rStyle w:val="105pt0pt"/>
          <w:spacing w:val="4"/>
          <w:sz w:val="24"/>
          <w:szCs w:val="24"/>
        </w:rPr>
        <w:framePr w:w="9528" w:h="14386" w:x="1608" w:y="1329" w:hSpace="0" w:vSpace="0" w:wrap="around" w:vAnchor="page" w:hAnchor="page" w:hRule="exact"/>
        <w:pBdr/>
      </w:pPr>
      <w:bookmarkStart w:id="84" w:name="bookmark941"/>
      <w:r>
        <w:rPr>
          <w:rStyle w:val="105pt0pt"/>
          <w:sz w:val="24"/>
          <w:szCs w:val="24"/>
        </w:rPr>
        <w:t>Получение утверждения (одобрения) ЗК способа закупки у единственного поставщика является достаточным основанием для заключения договора.</w:t>
      </w:r>
      <w:bookmarkEnd w:id="84"/>
    </w:p>
    <w:p>
      <w:pPr>
        <w:pStyle w:val="11"/>
        <w:pBdr/>
        <w:shd w:val="clear" w:color="auto" w:fill="auto"/>
        <w:tabs>
          <w:tab w:val="clear" w:pos="708"/>
          <w:tab w:val="left" w:pos="716" w:leader="none"/>
        </w:tabs>
        <w:spacing w:lineRule="exact" w:line="278" w:before="0" w:after="219"/>
        <w:ind w:left="720" w:right="20" w:hanging="0"/>
        <w:jc w:val="both"/>
        <w:rPr>
          <w:rStyle w:val="105pt0pt"/>
          <w:sz w:val="24"/>
          <w:szCs w:val="24"/>
        </w:rPr>
        <w:framePr w:w="9528" w:h="14386" w:x="1608" w:y="1329" w:hSpace="0" w:vSpace="0" w:wrap="around" w:vAnchor="page" w:hAnchor="page" w:hRule="exact"/>
        <w:pBdr/>
      </w:pPr>
      <w:r>
        <w:rPr>
          <w:sz w:val="24"/>
          <w:szCs w:val="24"/>
        </w:rPr>
      </w:r>
    </w:p>
    <w:p>
      <w:pPr>
        <w:pStyle w:val="11"/>
        <w:pBdr/>
        <w:shd w:val="clear" w:color="auto" w:fill="auto"/>
        <w:tabs>
          <w:tab w:val="clear" w:pos="708"/>
          <w:tab w:val="left" w:pos="716" w:leader="none"/>
        </w:tabs>
        <w:spacing w:lineRule="exact" w:line="278" w:before="0" w:after="219"/>
        <w:ind w:left="720" w:right="20" w:hanging="0"/>
        <w:jc w:val="both"/>
        <w:rPr>
          <w:sz w:val="24"/>
          <w:szCs w:val="24"/>
        </w:rPr>
        <w:framePr w:w="9528" w:h="14386" w:x="1608" w:y="1329" w:hSpace="0" w:vSpace="0" w:wrap="around" w:vAnchor="page" w:hAnchor="page" w:hRule="exact"/>
        <w:pBdr/>
      </w:pPr>
      <w:r>
        <w:rPr>
          <w:sz w:val="24"/>
          <w:szCs w:val="24"/>
        </w:rPr>
      </w:r>
    </w:p>
    <w:p>
      <w:pPr>
        <w:pStyle w:val="42"/>
        <w:pBdr/>
        <w:shd w:val="clear" w:color="auto" w:fill="auto"/>
        <w:spacing w:lineRule="exact" w:line="230" w:before="0" w:after="83"/>
        <w:ind w:left="720" w:hanging="700"/>
        <w:rPr>
          <w:sz w:val="24"/>
          <w:szCs w:val="24"/>
        </w:rPr>
        <w:framePr w:w="9528" w:h="14386" w:x="1608" w:y="1329" w:hSpace="0" w:vSpace="0" w:wrap="around" w:vAnchor="page" w:hAnchor="page" w:hRule="exact"/>
        <w:pBdr/>
      </w:pPr>
      <w:bookmarkStart w:id="85" w:name="bookmark951"/>
      <w:r>
        <w:rPr>
          <w:rStyle w:val="40pt"/>
          <w:b/>
          <w:bCs/>
          <w:sz w:val="24"/>
          <w:szCs w:val="24"/>
        </w:rPr>
        <w:t>6.2. Основания закупки у единственного поставщика</w:t>
      </w:r>
      <w:bookmarkEnd w:id="85"/>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p>
      <w:pPr>
        <w:pStyle w:val="Style24"/>
        <w:pBdr/>
        <w:shd w:val="clear" w:color="auto" w:fill="auto"/>
        <w:spacing w:lineRule="exact" w:line="190"/>
        <w:ind w:right="20" w:hanging="0"/>
        <w:jc w:val="center"/>
        <w:rPr/>
        <w:framePr w:w="10123" w:h="377" w:x="1293" w:y="370" w:hSpace="0" w:vSpace="0" w:wrap="around" w:vAnchor="page" w:hAnchor="page" w:hRule="exact"/>
        <w:pBdr/>
      </w:pPr>
      <w:r>
        <w:rPr>
          <w:rStyle w:val="95pt0pt"/>
          <w:sz w:val="20"/>
          <w:szCs w:val="20"/>
        </w:rPr>
        <w:t>34</w:t>
      </w:r>
    </w:p>
    <w:p>
      <w:pPr>
        <w:pStyle w:val="ListParagraph"/>
        <w:numPr>
          <w:ilvl w:val="2"/>
          <w:numId w:val="79"/>
        </w:numPr>
        <w:pBdr/>
        <w:tabs>
          <w:tab w:val="clear" w:pos="708"/>
          <w:tab w:val="left" w:pos="973" w:leader="none"/>
        </w:tabs>
        <w:spacing w:lineRule="exact" w:line="278" w:before="0" w:after="64"/>
        <w:ind w:left="720" w:right="40" w:hanging="720"/>
        <w:contextualSpacing/>
        <w:rPr>
          <w:rFonts w:ascii="Times New Roman" w:hAnsi="Times New Roman" w:eastAsia="Arial" w:cs="Times New Roman"/>
          <w:color w:val="auto"/>
          <w:spacing w:val="6"/>
        </w:rPr>
        <w:framePr w:w="9533" w:h="14323" w:x="1605" w:y="1330" w:hSpace="0" w:vSpace="0" w:wrap="around" w:vAnchor="page" w:hAnchor="page" w:hRule="exact"/>
        <w:pBdr/>
      </w:pPr>
      <w:r>
        <w:rPr>
          <w:rFonts w:eastAsia="Arial" w:cs="Times New Roman" w:ascii="Times New Roman" w:hAnsi="Times New Roman"/>
          <w:color w:val="auto"/>
          <w:spacing w:val="6"/>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w:t>
      </w:r>
      <w:r>
        <w:rPr>
          <w:rFonts w:eastAsia="Arial" w:cs="Times New Roman" w:ascii="Times New Roman" w:hAnsi="Times New Roman"/>
          <w:color w:val="auto"/>
          <w:spacing w:val="6"/>
          <w:lang w:val="en-US"/>
        </w:rPr>
        <w:t>N</w:t>
      </w:r>
      <w:r>
        <w:rPr>
          <w:rFonts w:eastAsia="Arial" w:cs="Times New Roman" w:ascii="Times New Roman" w:hAnsi="Times New Roman"/>
          <w:color w:val="auto"/>
          <w:spacing w:val="6"/>
        </w:rPr>
        <w:t xml:space="preserve"> 147-ФЗ "О естественных монополиях";</w:t>
      </w:r>
    </w:p>
    <w:p>
      <w:pPr>
        <w:pStyle w:val="ListParagraph"/>
        <w:numPr>
          <w:ilvl w:val="2"/>
          <w:numId w:val="79"/>
        </w:numPr>
        <w:pBdr/>
        <w:tabs>
          <w:tab w:val="clear" w:pos="708"/>
          <w:tab w:val="left" w:pos="973" w:leader="none"/>
        </w:tabs>
        <w:spacing w:lineRule="exact" w:line="278" w:before="0" w:after="64"/>
        <w:ind w:left="720" w:right="40" w:hanging="720"/>
        <w:contextualSpacing/>
        <w:rPr>
          <w:rFonts w:ascii="Times New Roman" w:hAnsi="Times New Roman" w:eastAsia="Arial" w:cs="Times New Roman"/>
          <w:color w:val="auto"/>
          <w:spacing w:val="6"/>
        </w:rPr>
        <w:framePr w:w="9533" w:h="14323" w:x="1605" w:y="1330" w:hSpace="0" w:vSpace="0" w:wrap="around" w:vAnchor="page" w:hAnchor="page" w:hRule="exact"/>
        <w:pBdr/>
      </w:pPr>
      <w:r>
        <w:rPr>
          <w:rFonts w:eastAsia="Arial" w:cs="Times New Roman" w:ascii="Times New Roman" w:hAnsi="Times New Roman"/>
          <w:color w:val="auto"/>
          <w:spacing w:val="6"/>
        </w:rPr>
        <w:t>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указанных правовых актах устанавливаются предмет контракта, предельный срок, на который может быть заключен контракт. При подготовке проектов указанных правовых актов к таким проектам прилагается обоснование цены контракта;</w:t>
      </w:r>
    </w:p>
    <w:p>
      <w:pPr>
        <w:pStyle w:val="ListParagraph"/>
        <w:numPr>
          <w:ilvl w:val="2"/>
          <w:numId w:val="79"/>
        </w:numPr>
        <w:pBdr/>
        <w:tabs>
          <w:tab w:val="clear" w:pos="708"/>
          <w:tab w:val="left" w:pos="973" w:leader="none"/>
        </w:tabs>
        <w:spacing w:lineRule="exact" w:line="278" w:before="0" w:after="64"/>
        <w:ind w:left="720" w:right="40" w:hanging="720"/>
        <w:contextualSpacing/>
        <w:rPr>
          <w:rFonts w:ascii="Times New Roman" w:hAnsi="Times New Roman" w:eastAsia="Arial" w:cs="Times New Roman"/>
          <w:color w:val="auto"/>
          <w:spacing w:val="6"/>
        </w:rPr>
        <w:framePr w:w="9533" w:h="14323" w:x="1605" w:y="1330" w:hSpace="0" w:vSpace="0" w:wrap="around" w:vAnchor="page" w:hAnchor="page" w:hRule="exact"/>
        <w:pBdr/>
      </w:pPr>
      <w:r>
        <w:rPr>
          <w:rFonts w:eastAsia="Arial" w:cs="Times New Roman" w:ascii="Times New Roman" w:hAnsi="Times New Roman"/>
          <w:color w:val="auto"/>
          <w:spacing w:val="6"/>
        </w:rPr>
        <w:t>Выполнение работы по мобилизационной подготовке в Российской Федерации;</w:t>
      </w:r>
    </w:p>
    <w:p>
      <w:pPr>
        <w:pStyle w:val="ListParagraph"/>
        <w:numPr>
          <w:ilvl w:val="2"/>
          <w:numId w:val="79"/>
        </w:numPr>
        <w:pBdr/>
        <w:tabs>
          <w:tab w:val="clear" w:pos="708"/>
          <w:tab w:val="left" w:pos="973" w:leader="none"/>
        </w:tabs>
        <w:spacing w:lineRule="exact" w:line="278" w:before="0" w:after="64"/>
        <w:ind w:left="720" w:right="40" w:hanging="720"/>
        <w:contextualSpacing/>
        <w:rPr>
          <w:rFonts w:ascii="Times New Roman" w:hAnsi="Times New Roman" w:eastAsia="Arial" w:cs="Times New Roman"/>
          <w:color w:val="auto"/>
          <w:spacing w:val="6"/>
        </w:rPr>
        <w:framePr w:w="9533" w:h="14323" w:x="1605" w:y="1330" w:hSpace="0" w:vSpace="0" w:wrap="around" w:vAnchor="page" w:hAnchor="page" w:hRule="exact"/>
        <w:pBdr/>
      </w:pPr>
      <w:r>
        <w:rPr>
          <w:rFonts w:eastAsia="Arial" w:cs="Times New Roman" w:ascii="Times New Roman" w:hAnsi="Times New Roman"/>
          <w:color w:val="auto"/>
          <w:spacing w:val="6"/>
        </w:rPr>
        <w:t>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w:t>
      </w:r>
    </w:p>
    <w:p>
      <w:pPr>
        <w:pStyle w:val="ListParagraph"/>
        <w:numPr>
          <w:ilvl w:val="2"/>
          <w:numId w:val="79"/>
        </w:numPr>
        <w:pBdr/>
        <w:tabs>
          <w:tab w:val="clear" w:pos="708"/>
          <w:tab w:val="left" w:pos="973" w:leader="none"/>
        </w:tabs>
        <w:spacing w:lineRule="exact" w:line="278" w:before="0" w:after="64"/>
        <w:ind w:left="720" w:right="40" w:hanging="720"/>
        <w:contextualSpacing/>
        <w:rPr>
          <w:rFonts w:ascii="Times New Roman" w:hAnsi="Times New Roman" w:eastAsia="Arial" w:cs="Times New Roman"/>
          <w:color w:val="auto"/>
          <w:spacing w:val="6"/>
        </w:rPr>
        <w:framePr w:w="9533" w:h="14323" w:x="1605" w:y="1330" w:hSpace="0" w:vSpace="0" w:wrap="around" w:vAnchor="page" w:hAnchor="page" w:hRule="exact"/>
        <w:pBdr/>
      </w:pPr>
      <w:r>
        <w:rPr>
          <w:rFonts w:eastAsia="Arial" w:cs="Times New Roman" w:ascii="Times New Roman" w:hAnsi="Times New Roman"/>
          <w:color w:val="auto"/>
          <w:spacing w:val="6"/>
        </w:rPr>
        <w:t>Осуществление закупки товара, работы или услуги государственным или муниципальным образовательным учреждением, государственным или муниципальным учреждением культуры, уставными целями деятельности которых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p>
      <w:pPr>
        <w:pStyle w:val="ListParagraph"/>
        <w:numPr>
          <w:ilvl w:val="2"/>
          <w:numId w:val="79"/>
        </w:numPr>
        <w:pBdr/>
        <w:tabs>
          <w:tab w:val="clear" w:pos="708"/>
          <w:tab w:val="left" w:pos="973" w:leader="none"/>
        </w:tabs>
        <w:spacing w:lineRule="exact" w:line="278" w:before="0" w:after="64"/>
        <w:ind w:left="720" w:right="40" w:hanging="720"/>
        <w:contextualSpacing/>
        <w:rPr>
          <w:rFonts w:ascii="Times New Roman" w:hAnsi="Times New Roman" w:eastAsia="Arial" w:cs="Times New Roman"/>
          <w:color w:val="auto"/>
          <w:spacing w:val="6"/>
        </w:rPr>
        <w:framePr w:w="9533" w:h="14323" w:x="1605" w:y="1330" w:hSpace="0" w:vSpace="0" w:wrap="around" w:vAnchor="page" w:hAnchor="page" w:hRule="exact"/>
        <w:pBdr/>
      </w:pPr>
      <w:r>
        <w:rPr>
          <w:rFonts w:eastAsia="Arial" w:cs="Times New Roman" w:ascii="Times New Roman" w:hAnsi="Times New Roman"/>
          <w:color w:val="auto"/>
          <w:spacing w:val="6"/>
        </w:rPr>
        <w:t>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pPr>
        <w:pStyle w:val="ListParagraph"/>
        <w:numPr>
          <w:ilvl w:val="2"/>
          <w:numId w:val="79"/>
        </w:numPr>
        <w:pBdr/>
        <w:tabs>
          <w:tab w:val="clear" w:pos="708"/>
          <w:tab w:val="left" w:pos="973" w:leader="none"/>
        </w:tabs>
        <w:spacing w:lineRule="exact" w:line="278" w:before="0" w:after="64"/>
        <w:ind w:left="720" w:right="40" w:hanging="720"/>
        <w:contextualSpacing/>
        <w:rPr>
          <w:rFonts w:ascii="Times New Roman" w:hAnsi="Times New Roman" w:eastAsia="Arial" w:cs="Times New Roman"/>
          <w:color w:val="auto"/>
          <w:spacing w:val="6"/>
        </w:rPr>
        <w:framePr w:w="9533" w:h="14323" w:x="1605" w:y="1330" w:hSpace="0" w:vSpace="0" w:wrap="around" w:vAnchor="page" w:hAnchor="page" w:hRule="exact"/>
        <w:pBdr/>
      </w:pPr>
      <w:r>
        <w:rPr>
          <w:rFonts w:eastAsia="Arial" w:cs="Times New Roman" w:ascii="Times New Roman" w:hAnsi="Times New Roman"/>
          <w:color w:val="auto"/>
          <w:spacing w:val="6"/>
        </w:rPr>
        <w:t>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w:t>
      </w:r>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p>
      <w:pPr>
        <w:pStyle w:val="Style24"/>
        <w:pBdr/>
        <w:shd w:val="clear" w:color="auto" w:fill="auto"/>
        <w:spacing w:lineRule="exact" w:line="190"/>
        <w:ind w:left="5380" w:hanging="0"/>
        <w:rPr/>
        <w:framePr w:w="10598" w:h="473" w:x="883" w:y="242" w:hSpace="0" w:vSpace="0" w:wrap="around" w:vAnchor="page" w:hAnchor="page" w:hRule="exact"/>
        <w:pBdr/>
      </w:pPr>
      <w:r>
        <w:rPr>
          <w:rStyle w:val="95pt"/>
          <w:sz w:val="20"/>
          <w:szCs w:val="20"/>
        </w:rPr>
        <w:t>35</w:t>
      </w:r>
    </w:p>
    <w:p>
      <w:pPr>
        <w:pStyle w:val="Normal"/>
        <w:pBdr/>
        <w:spacing w:lineRule="exact" w:line="278" w:before="0" w:after="64"/>
        <w:ind w:left="709" w:hanging="0"/>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единственных поставщиков таких вооружения и военной техники. Порядок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pPr>
        <w:pStyle w:val="ListParagraph"/>
        <w:numPr>
          <w:ilvl w:val="2"/>
          <w:numId w:val="79"/>
        </w:numPr>
        <w:pBdr/>
        <w:spacing w:lineRule="exact" w:line="278" w:before="0" w:after="64"/>
        <w:contextualSpacing/>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pPr>
        <w:pStyle w:val="ListParagraph"/>
        <w:numPr>
          <w:ilvl w:val="2"/>
          <w:numId w:val="79"/>
        </w:numPr>
        <w:pBdr/>
        <w:spacing w:lineRule="exact" w:line="278" w:before="0" w:after="64"/>
        <w:contextualSpacing/>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pPr>
        <w:pStyle w:val="ListParagraph"/>
        <w:numPr>
          <w:ilvl w:val="2"/>
          <w:numId w:val="79"/>
        </w:numPr>
        <w:pBdr/>
        <w:spacing w:lineRule="exact" w:line="278" w:before="0" w:after="64"/>
        <w:contextualSpacing/>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pPr>
        <w:pStyle w:val="ListParagraph"/>
        <w:numPr>
          <w:ilvl w:val="2"/>
          <w:numId w:val="79"/>
        </w:numPr>
        <w:pBdr/>
        <w:spacing w:lineRule="exact" w:line="278" w:before="0" w:after="64"/>
        <w:contextualSpacing/>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pPr>
        <w:pStyle w:val="ListParagraph"/>
        <w:numPr>
          <w:ilvl w:val="2"/>
          <w:numId w:val="79"/>
        </w:numPr>
        <w:pBdr/>
        <w:spacing w:lineRule="exact" w:line="278" w:before="0" w:after="64"/>
        <w:contextualSpacing/>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pPr>
        <w:pStyle w:val="ListParagraph"/>
        <w:numPr>
          <w:ilvl w:val="2"/>
          <w:numId w:val="79"/>
        </w:numPr>
        <w:pBdr/>
        <w:spacing w:lineRule="exact" w:line="278" w:before="0" w:after="64"/>
        <w:contextualSpacing/>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ListParagraph"/>
        <w:numPr>
          <w:ilvl w:val="2"/>
          <w:numId w:val="79"/>
        </w:numPr>
        <w:pBdr/>
        <w:spacing w:lineRule="exact" w:line="278" w:before="0" w:after="64"/>
        <w:contextualSpacing/>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pPr>
        <w:pStyle w:val="Normal"/>
        <w:pBdr/>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заключение контракта на посещение зоопарка, театра, кинотеатра, концерта, цирка, музея, выставки или спортивного мероприятия;</w:t>
      </w:r>
    </w:p>
    <w:p>
      <w:pPr>
        <w:pStyle w:val="Normal"/>
        <w:pBdr/>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pPr>
        <w:pStyle w:val="Normal"/>
        <w:pBdr/>
        <w:rPr>
          <w:rStyle w:val="105pt0pt"/>
          <w:rFonts w:eastAsia="Courier New"/>
          <w:sz w:val="24"/>
          <w:szCs w:val="24"/>
        </w:rPr>
        <w:framePr w:w="9528" w:h="14615" w:x="1608" w:y="1298" w:hSpace="0" w:vSpace="0" w:wrap="around" w:vAnchor="page" w:hAnchor="page" w:hRule="exact"/>
        <w:pBdr/>
      </w:pPr>
      <w:r>
        <w:rPr>
          <w:rStyle w:val="105pt0pt"/>
          <w:rFonts w:eastAsia="Courier New"/>
          <w:sz w:val="24"/>
          <w:szCs w:val="24"/>
        </w:rPr>
        <w:t>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w:t>
      </w:r>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p>
      <w:pPr>
        <w:pStyle w:val="Normal"/>
        <w:ind w:left="709" w:hanging="0"/>
        <w:rPr/>
      </w:pPr>
      <w:r>
        <w:rPr/>
      </w:r>
    </w:p>
    <w:p>
      <w:pPr>
        <w:pStyle w:val="Normal"/>
        <w:ind w:left="709" w:hanging="709"/>
        <w:rPr>
          <w:rFonts w:ascii="Times New Roman" w:hAnsi="Times New Roman" w:cs="Times New Roman"/>
          <w:sz w:val="20"/>
          <w:szCs w:val="20"/>
        </w:rPr>
      </w:pPr>
      <w:r>
        <w:rPr>
          <w:rFonts w:cs="Times New Roman" w:ascii="Times New Roman" w:hAnsi="Times New Roman"/>
          <w:sz w:val="18"/>
          <w:szCs w:val="18"/>
        </w:rPr>
        <w:t xml:space="preserve">                                                                                                       </w:t>
      </w:r>
      <w:r>
        <w:rPr>
          <w:rFonts w:cs="Times New Roman" w:ascii="Times New Roman" w:hAnsi="Times New Roman"/>
          <w:sz w:val="20"/>
          <w:szCs w:val="20"/>
        </w:rPr>
        <w:t>36</w:t>
      </w:r>
    </w:p>
    <w:p>
      <w:pPr>
        <w:pStyle w:val="Normal"/>
        <w:spacing w:lineRule="exact" w:line="278" w:before="0" w:after="64"/>
        <w:ind w:left="709" w:firstLine="709"/>
        <w:rPr>
          <w:rFonts w:ascii="Times New Roman" w:hAnsi="Times New Roman" w:cs="Times New Roman"/>
        </w:rPr>
      </w:pPr>
      <w:r>
        <w:rPr>
          <w:rFonts w:cs="Times New Roman" w:ascii="Times New Roman" w:hAnsi="Times New Roman"/>
        </w:rPr>
      </w:r>
    </w:p>
    <w:p>
      <w:pPr>
        <w:pStyle w:val="Normal"/>
        <w:tabs>
          <w:tab w:val="clear" w:pos="708"/>
          <w:tab w:val="left" w:pos="958" w:leader="none"/>
        </w:tabs>
        <w:spacing w:lineRule="exact" w:line="278" w:before="0" w:after="64"/>
        <w:ind w:left="851" w:right="40" w:hanging="0"/>
        <w:jc w:val="both"/>
        <w:rPr>
          <w:rFonts w:ascii="Times New Roman" w:hAnsi="Times New Roman" w:eastAsia="Arial" w:cs="Times New Roman"/>
          <w:spacing w:val="6"/>
        </w:rPr>
      </w:pPr>
      <w:r>
        <w:rPr>
          <w:rFonts w:eastAsia="Arial" w:cs="Times New Roman" w:ascii="Times New Roman" w:hAnsi="Times New Roman"/>
          <w:spacing w:val="6"/>
        </w:rPr>
        <w:t>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cs="Times New Roman" w:ascii="Times New Roman" w:hAnsi="Times New Roman"/>
          <w:color w:val="auto"/>
          <w:spacing w:val="6"/>
        </w:rPr>
        <w:t>Заключение контракта на посещение зоопарка, театра, кинотеатра, концерта, цирка, музея, выставки или спортивного мероприятия;</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cs="Times New Roman" w:ascii="Times New Roman" w:hAnsi="Times New Roman"/>
          <w:color w:val="auto"/>
          <w:spacing w:val="6"/>
        </w:rPr>
        <w:t>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cs="Times New Roman" w:ascii="Times New Roman" w:hAnsi="Times New Roman"/>
          <w:color w:val="auto"/>
          <w:spacing w:val="6"/>
        </w:rPr>
        <w:t>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w:t>
      </w:r>
      <w:r>
        <w:rPr>
          <w:rFonts w:cs="Times New Roman" w:ascii="Times New Roman" w:hAnsi="Times New Roman"/>
        </w:rPr>
        <w:t xml:space="preserve"> </w:t>
      </w:r>
      <w:r>
        <w:rPr>
          <w:rFonts w:eastAsia="Arial" w:cs="Times New Roman" w:ascii="Times New Roman" w:hAnsi="Times New Roman"/>
          <w:color w:val="auto"/>
          <w:spacing w:val="6"/>
        </w:rPr>
        <w:t>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cs="Times New Roman" w:ascii="Times New Roman" w:hAnsi="Times New Roman"/>
          <w:color w:val="auto"/>
          <w:spacing w:val="6"/>
        </w:rPr>
        <w:t>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cs="Times New Roman" w:ascii="Times New Roman" w:hAnsi="Times New Roman"/>
          <w:color w:val="auto"/>
          <w:spacing w:val="6"/>
        </w:rPr>
        <w:t>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cs="Times New Roman" w:ascii="Times New Roman" w:hAnsi="Times New Roman"/>
          <w:color w:val="auto"/>
          <w:spacing w:val="6"/>
        </w:rPr>
        <w:t>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pPr>
        <w:pStyle w:val="ListParagraph"/>
        <w:numPr>
          <w:ilvl w:val="2"/>
          <w:numId w:val="79"/>
        </w:numPr>
        <w:tabs>
          <w:tab w:val="clear" w:pos="708"/>
          <w:tab w:val="left" w:pos="993" w:leader="none"/>
        </w:tabs>
        <w:spacing w:lineRule="exact" w:line="278" w:before="0" w:after="64"/>
        <w:ind w:left="851" w:hanging="851"/>
        <w:contextualSpacing/>
        <w:rPr>
          <w:rFonts w:ascii="Times New Roman" w:hAnsi="Times New Roman" w:eastAsia="Arial" w:cs="Times New Roman"/>
          <w:color w:val="auto"/>
          <w:spacing w:val="6"/>
        </w:rPr>
      </w:pPr>
      <w:r>
        <w:rPr>
          <w:rFonts w:eastAsia="Arial" w:cs="Times New Roman" w:ascii="Times New Roman" w:hAnsi="Times New Roman"/>
          <w:color w:val="auto"/>
          <w:spacing w:val="6"/>
        </w:rPr>
        <w:t xml:space="preserve">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обеспечение санитарно- эпидемиологического благополучия, предоставление безопасного                                                                        </w:t>
      </w:r>
      <w:r>
        <w:rPr>
          <w:rFonts w:eastAsia="Arial" w:cs="Times New Roman" w:ascii="Times New Roman" w:hAnsi="Times New Roman"/>
          <w:color w:val="auto"/>
          <w:spacing w:val="6"/>
          <w:sz w:val="20"/>
          <w:szCs w:val="20"/>
        </w:rPr>
        <w:t xml:space="preserve">.                                                         37                                                                                                                           </w:t>
      </w:r>
      <w:r>
        <w:rPr>
          <w:rFonts w:eastAsia="Arial" w:cs="Times New Roman" w:ascii="Times New Roman" w:hAnsi="Times New Roman"/>
          <w:color w:val="auto"/>
          <w:spacing w:val="6"/>
        </w:rPr>
        <w:t>питания);</w:t>
      </w:r>
    </w:p>
    <w:p>
      <w:pPr>
        <w:pStyle w:val="ListParagraph"/>
        <w:numPr>
          <w:ilvl w:val="2"/>
          <w:numId w:val="79"/>
        </w:numPr>
        <w:tabs>
          <w:tab w:val="clear" w:pos="708"/>
          <w:tab w:val="left" w:pos="993" w:leader="none"/>
        </w:tabs>
        <w:spacing w:lineRule="exact" w:line="278" w:before="0" w:after="64"/>
        <w:ind w:left="851" w:hanging="851"/>
        <w:contextualSpacing/>
        <w:rPr>
          <w:rFonts w:ascii="Times New Roman" w:hAnsi="Times New Roman" w:eastAsia="Arial" w:cs="Times New Roman"/>
          <w:color w:val="auto"/>
          <w:spacing w:val="6"/>
        </w:rPr>
      </w:pPr>
      <w:r>
        <w:rPr>
          <w:rFonts w:eastAsia="Arial" w:cs="Times New Roman" w:ascii="Times New Roman" w:hAnsi="Times New Roman"/>
          <w:color w:val="auto"/>
          <w:spacing w:val="6"/>
        </w:rPr>
        <w:t xml:space="preserve">Заключение контракта управления многоквартирным домом на основании решения общего собрания собственников помещений в многоквартирном доме </w:t>
      </w:r>
    </w:p>
    <w:p>
      <w:pPr>
        <w:pStyle w:val="ListParagraph"/>
        <w:tabs>
          <w:tab w:val="clear" w:pos="708"/>
          <w:tab w:val="left" w:pos="993" w:leader="none"/>
        </w:tabs>
        <w:spacing w:lineRule="exact" w:line="278" w:before="0" w:after="64"/>
        <w:ind w:left="851" w:hanging="0"/>
        <w:contextualSpacing/>
        <w:rPr>
          <w:rFonts w:ascii="Times New Roman" w:hAnsi="Times New Roman" w:eastAsia="Arial" w:cs="Times New Roman"/>
          <w:color w:val="auto"/>
          <w:spacing w:val="6"/>
        </w:rPr>
      </w:pPr>
      <w:r>
        <w:rPr>
          <w:rFonts w:eastAsia="Arial" w:cs="Times New Roman" w:ascii="Times New Roman" w:hAnsi="Times New Roman"/>
          <w:color w:val="auto"/>
          <w:spacing w:val="6"/>
        </w:rPr>
        <w:t>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cs="Times New Roman" w:ascii="Times New Roman" w:hAnsi="Times New Roman"/>
          <w:color w:val="auto"/>
          <w:spacing w:val="6"/>
        </w:rPr>
        <w:t>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cs="Times New Roman" w:ascii="Times New Roman" w:hAnsi="Times New Roman"/>
          <w:color w:val="auto"/>
          <w:spacing w:val="6"/>
        </w:rPr>
        <w:t>Признание несостоявшимся определения поставщика (подрядчика, исполнителя) закрытым способом и принятие заказчиком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Порядок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возможности заключения контракта с единственным поставщиком (подрядчиком, исполнителем);</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cs="Times New Roman" w:ascii="Times New Roman" w:hAnsi="Times New Roman"/>
          <w:color w:val="auto"/>
          <w:spacing w:val="6"/>
        </w:rPr>
        <w:t>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или по начальной (максимальной) цене контракта при проведении электронного аукциона.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w:t>
      </w:r>
      <w:r>
        <w:rPr>
          <w:rFonts w:eastAsia="Arial" w:cs="Times New Roman" w:ascii="Times New Roman" w:hAnsi="Times New Roman"/>
          <w:spacing w:val="7"/>
        </w:rPr>
        <w:t xml:space="preserve">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p>
      <w:pPr>
        <w:pStyle w:val="ListParagraph"/>
        <w:numPr>
          <w:ilvl w:val="2"/>
          <w:numId w:val="79"/>
        </w:numPr>
        <w:tabs>
          <w:tab w:val="clear" w:pos="708"/>
          <w:tab w:val="left" w:pos="993" w:leader="none"/>
        </w:tabs>
        <w:spacing w:lineRule="exact" w:line="278" w:before="0" w:after="64"/>
        <w:ind w:left="851" w:hanging="851"/>
        <w:contextualSpacing/>
        <w:jc w:val="both"/>
        <w:rPr>
          <w:rFonts w:ascii="Times New Roman" w:hAnsi="Times New Roman" w:eastAsia="Arial" w:cs="Times New Roman"/>
          <w:color w:val="auto"/>
          <w:spacing w:val="6"/>
        </w:rPr>
      </w:pPr>
      <w:r>
        <w:rPr>
          <w:rFonts w:eastAsia="Arial"/>
          <w:spacing w:val="7"/>
        </w:rPr>
        <w:t>З</w:t>
      </w:r>
      <w:r>
        <w:rPr>
          <w:rFonts w:eastAsia="Arial" w:cs="Times New Roman" w:ascii="Times New Roman" w:hAnsi="Times New Roman"/>
          <w:spacing w:val="7"/>
        </w:rPr>
        <w:t xml:space="preserve">аключение контракта на оказание услуг, связанных с направлением работника в служебную командировку, а также с участием в проведении фестивалей, </w:t>
      </w:r>
    </w:p>
    <w:p>
      <w:pPr>
        <w:pStyle w:val="ListParagraph"/>
        <w:tabs>
          <w:tab w:val="clear" w:pos="708"/>
          <w:tab w:val="left" w:pos="993" w:leader="none"/>
        </w:tabs>
        <w:spacing w:lineRule="exact" w:line="278" w:before="0" w:after="64"/>
        <w:ind w:left="851" w:hanging="0"/>
        <w:contextualSpacing/>
        <w:jc w:val="both"/>
        <w:rPr>
          <w:rFonts w:ascii="Times New Roman" w:hAnsi="Times New Roman" w:eastAsia="Arial" w:cs="Times New Roman"/>
          <w:color w:val="auto"/>
          <w:spacing w:val="6"/>
        </w:rPr>
      </w:pPr>
      <w:r>
        <w:rPr>
          <w:rFonts w:eastAsia="Arial" w:cs="Times New Roman" w:ascii="Times New Roman" w:hAnsi="Times New Roman"/>
          <w:spacing w:val="7"/>
          <w:sz w:val="20"/>
          <w:szCs w:val="20"/>
        </w:rPr>
        <w:t xml:space="preserve">                                                                                    </w:t>
      </w:r>
      <w:r>
        <w:rPr>
          <w:rFonts w:eastAsia="Arial" w:cs="Times New Roman" w:ascii="Times New Roman" w:hAnsi="Times New Roman"/>
          <w:spacing w:val="7"/>
          <w:sz w:val="20"/>
          <w:szCs w:val="20"/>
        </w:rPr>
        <w:t xml:space="preserve">38                                                  </w:t>
      </w:r>
      <w:r>
        <w:rPr>
          <w:rFonts w:eastAsia="Arial" w:cs="Times New Roman" w:ascii="Times New Roman" w:hAnsi="Times New Roman"/>
          <w:spacing w:val="7"/>
        </w:rPr>
        <w:t>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ListParagraph"/>
        <w:numPr>
          <w:ilvl w:val="2"/>
          <w:numId w:val="79"/>
        </w:numPr>
        <w:tabs>
          <w:tab w:val="clear" w:pos="708"/>
          <w:tab w:val="left" w:pos="993" w:leader="none"/>
        </w:tabs>
        <w:spacing w:lineRule="exact" w:line="278" w:before="0" w:after="64"/>
        <w:ind w:left="851" w:hanging="851"/>
        <w:contextualSpacing/>
        <w:rPr>
          <w:rFonts w:ascii="Times New Roman" w:hAnsi="Times New Roman" w:eastAsia="Arial" w:cs="Times New Roman"/>
          <w:color w:val="auto"/>
          <w:spacing w:val="6"/>
        </w:rPr>
      </w:pPr>
      <w:r>
        <w:rPr>
          <w:rFonts w:eastAsia="Arial" w:cs="Times New Roman" w:ascii="Times New Roman" w:hAnsi="Times New Roman"/>
          <w:spacing w:val="7"/>
        </w:rPr>
        <w:t>Заключение контракта на оказание услуг адвоката в связи с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кодексом Российской Федерации либо судом для участия в качестве представителя в гражданском судопроизводстве в соответствии с Гражданским процессуальным кодексом Российской Федерации;</w:t>
      </w:r>
    </w:p>
    <w:p>
      <w:pPr>
        <w:pStyle w:val="ListParagraph"/>
        <w:numPr>
          <w:ilvl w:val="2"/>
          <w:numId w:val="79"/>
        </w:numPr>
        <w:tabs>
          <w:tab w:val="clear" w:pos="708"/>
          <w:tab w:val="left" w:pos="993" w:leader="none"/>
        </w:tabs>
        <w:spacing w:lineRule="exact" w:line="278" w:before="0" w:after="64"/>
        <w:ind w:left="851" w:hanging="851"/>
        <w:contextualSpacing/>
        <w:rPr>
          <w:rFonts w:ascii="Times New Roman" w:hAnsi="Times New Roman" w:eastAsia="Arial" w:cs="Times New Roman"/>
          <w:color w:val="auto"/>
          <w:spacing w:val="6"/>
        </w:rPr>
      </w:pPr>
      <w:r>
        <w:rPr>
          <w:rFonts w:eastAsia="Arial" w:cs="Times New Roman" w:ascii="Times New Roman" w:hAnsi="Times New Roman"/>
          <w:spacing w:val="7"/>
        </w:rPr>
        <w:t>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w:t>
      </w:r>
    </w:p>
    <w:p>
      <w:pPr>
        <w:pStyle w:val="ListParagraph"/>
        <w:tabs>
          <w:tab w:val="clear" w:pos="708"/>
          <w:tab w:val="left" w:pos="993" w:leader="none"/>
        </w:tabs>
        <w:spacing w:lineRule="exact" w:line="278" w:before="0" w:after="64"/>
        <w:ind w:left="851" w:hanging="851"/>
        <w:contextualSpacing/>
        <w:rPr>
          <w:rFonts w:ascii="Times New Roman" w:hAnsi="Times New Roman" w:eastAsia="Arial" w:cs="Times New Roman"/>
          <w:color w:val="auto"/>
          <w:spacing w:val="6"/>
        </w:rPr>
      </w:pPr>
      <w:r>
        <w:rPr>
          <w:rFonts w:eastAsia="Arial" w:cs="Times New Roman" w:ascii="Times New Roman" w:hAnsi="Times New Roman"/>
          <w:color w:val="auto"/>
          <w:spacing w:val="6"/>
        </w:rPr>
      </w:r>
    </w:p>
    <w:p>
      <w:pPr>
        <w:pStyle w:val="ListParagraph"/>
        <w:numPr>
          <w:ilvl w:val="0"/>
          <w:numId w:val="79"/>
        </w:numPr>
        <w:spacing w:lineRule="exact" w:line="278"/>
        <w:ind w:left="851" w:hanging="851"/>
        <w:jc w:val="both"/>
        <w:outlineLvl w:val="1"/>
        <w:rPr>
          <w:rFonts w:ascii="Times New Roman" w:hAnsi="Times New Roman" w:eastAsia="Times New Roman" w:cs="Times New Roman"/>
          <w:b/>
          <w:b/>
          <w:bCs/>
          <w:color w:val="auto"/>
          <w:spacing w:val="5"/>
          <w:lang w:eastAsia="en-US"/>
        </w:rPr>
      </w:pPr>
      <w:r>
        <w:rPr>
          <w:rFonts w:eastAsia="Times New Roman" w:cs="Times New Roman" w:ascii="Times New Roman" w:hAnsi="Times New Roman"/>
          <w:b/>
          <w:bCs/>
          <w:spacing w:val="4"/>
          <w:shd w:fill="FFFFFF" w:val="clear"/>
          <w:lang w:eastAsia="en-US"/>
        </w:rPr>
        <w:t>Контроль закупочной деятельности</w:t>
      </w:r>
    </w:p>
    <w:p>
      <w:pPr>
        <w:pStyle w:val="Normal"/>
        <w:widowControl/>
        <w:numPr>
          <w:ilvl w:val="0"/>
          <w:numId w:val="51"/>
        </w:numPr>
        <w:tabs>
          <w:tab w:val="clear" w:pos="708"/>
          <w:tab w:val="left" w:pos="716" w:leader="none"/>
        </w:tabs>
        <w:spacing w:lineRule="exact" w:line="278"/>
        <w:jc w:val="both"/>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Контроль проведения закупок продукции осуществляется на предмет:</w:t>
      </w:r>
    </w:p>
    <w:p>
      <w:pPr>
        <w:pStyle w:val="Normal"/>
        <w:widowControl/>
        <w:numPr>
          <w:ilvl w:val="0"/>
          <w:numId w:val="52"/>
        </w:numPr>
        <w:tabs>
          <w:tab w:val="clear" w:pos="708"/>
          <w:tab w:val="left" w:pos="1267" w:leader="none"/>
        </w:tabs>
        <w:spacing w:lineRule="exact" w:line="278"/>
        <w:ind w:right="20" w:hanging="0"/>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выполнения норм и правил, предусмотренных настоящим Положением и другими НМД по закупочной деятельности;</w:t>
      </w:r>
    </w:p>
    <w:p>
      <w:pPr>
        <w:pStyle w:val="Normal"/>
        <w:widowControl/>
        <w:numPr>
          <w:ilvl w:val="0"/>
          <w:numId w:val="52"/>
        </w:numPr>
        <w:tabs>
          <w:tab w:val="clear" w:pos="708"/>
          <w:tab w:val="left" w:pos="1262" w:leader="none"/>
        </w:tabs>
        <w:spacing w:lineRule="exact" w:line="278"/>
        <w:ind w:right="20" w:hanging="0"/>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соответствия фактически проведенных процедур утвержденным планам закупок;</w:t>
      </w:r>
    </w:p>
    <w:p>
      <w:pPr>
        <w:pStyle w:val="Normal"/>
        <w:widowControl/>
        <w:numPr>
          <w:ilvl w:val="0"/>
          <w:numId w:val="52"/>
        </w:numPr>
        <w:tabs>
          <w:tab w:val="clear" w:pos="708"/>
          <w:tab w:val="left" w:pos="1267" w:leader="none"/>
        </w:tabs>
        <w:spacing w:lineRule="exact" w:line="278"/>
        <w:ind w:right="20" w:hanging="0"/>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выполнения ключевых показателей эффективности закупок, в случае их установления;</w:t>
      </w:r>
    </w:p>
    <w:p>
      <w:pPr>
        <w:pStyle w:val="Normal"/>
        <w:widowControl/>
        <w:numPr>
          <w:ilvl w:val="0"/>
          <w:numId w:val="52"/>
        </w:numPr>
        <w:tabs>
          <w:tab w:val="clear" w:pos="708"/>
          <w:tab w:val="left" w:pos="1262" w:leader="none"/>
        </w:tabs>
        <w:spacing w:lineRule="exact" w:line="278"/>
        <w:ind w:right="20" w:hanging="0"/>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своевременной и качественной отчетности по проведенным закупкам и отборочным процедурам.</w:t>
      </w:r>
    </w:p>
    <w:p>
      <w:pPr>
        <w:pStyle w:val="Normal"/>
        <w:widowControl/>
        <w:numPr>
          <w:ilvl w:val="0"/>
          <w:numId w:val="51"/>
        </w:numPr>
        <w:tabs>
          <w:tab w:val="clear" w:pos="708"/>
          <w:tab w:val="left" w:pos="726" w:leader="none"/>
        </w:tabs>
        <w:spacing w:lineRule="exact" w:line="278"/>
        <w:ind w:right="20" w:hanging="0"/>
        <w:jc w:val="both"/>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Текущий контроль порядка осуществления закупок продукции осуществляется ЗК.</w:t>
      </w:r>
    </w:p>
    <w:p>
      <w:pPr>
        <w:pStyle w:val="Normal"/>
        <w:widowControl/>
        <w:numPr>
          <w:ilvl w:val="0"/>
          <w:numId w:val="51"/>
        </w:numPr>
        <w:tabs>
          <w:tab w:val="clear" w:pos="708"/>
          <w:tab w:val="left" w:pos="716" w:leader="none"/>
        </w:tabs>
        <w:spacing w:lineRule="exact" w:line="278"/>
        <w:ind w:right="20" w:hanging="0"/>
        <w:jc w:val="both"/>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В случае получения информации (жалоб, претензий) о нарушении настоящего Положения Заказчик обязан провести служебное расследование и вынести результаты расследования на рассмотрение ЗК.</w:t>
      </w:r>
    </w:p>
    <w:p>
      <w:pPr>
        <w:pStyle w:val="Normal"/>
        <w:widowControl/>
        <w:numPr>
          <w:ilvl w:val="0"/>
          <w:numId w:val="51"/>
        </w:numPr>
        <w:tabs>
          <w:tab w:val="clear" w:pos="708"/>
          <w:tab w:val="left" w:pos="730" w:leader="none"/>
        </w:tabs>
        <w:spacing w:lineRule="exact" w:line="278"/>
        <w:ind w:right="20" w:hanging="0"/>
        <w:jc w:val="both"/>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ЗК также проводит периодические выборочные проверки выполнения требований НМД по закупочной деятельности (включая выполнение требований приказа по денежным лимитам).</w:t>
      </w:r>
    </w:p>
    <w:p>
      <w:pPr>
        <w:pStyle w:val="Normal"/>
        <w:widowControl/>
        <w:numPr>
          <w:ilvl w:val="0"/>
          <w:numId w:val="51"/>
        </w:numPr>
        <w:tabs>
          <w:tab w:val="clear" w:pos="708"/>
          <w:tab w:val="left" w:pos="730" w:leader="none"/>
        </w:tabs>
        <w:spacing w:lineRule="exact" w:line="278"/>
        <w:ind w:right="20" w:hanging="0"/>
        <w:jc w:val="both"/>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ФП и подразделения для текущего обеспечения закупочной деятельности с установленной периодичностью, либо по отдельному запросу, в соответствии с установленными формами осуществляют подготовку и предоставление в</w:t>
      </w:r>
      <w:r>
        <w:rPr/>
        <w:t xml:space="preserve"> </w:t>
      </w:r>
      <w:r>
        <w:rPr>
          <w:rFonts w:eastAsia="Times New Roman" w:cs="Times New Roman" w:ascii="Times New Roman" w:hAnsi="Times New Roman"/>
          <w:spacing w:val="3"/>
          <w:shd w:fill="FFFFFF" w:val="clear"/>
          <w:lang w:eastAsia="en-US"/>
        </w:rPr>
        <w:t>ЗК информации о проведенных отборочных процедурах, заключенных договорах, исполнении договорных обязательств.</w:t>
      </w:r>
    </w:p>
    <w:p>
      <w:pPr>
        <w:pStyle w:val="Normal"/>
        <w:widowControl/>
        <w:numPr>
          <w:ilvl w:val="0"/>
          <w:numId w:val="51"/>
        </w:numPr>
        <w:tabs>
          <w:tab w:val="clear" w:pos="708"/>
          <w:tab w:val="left" w:pos="721" w:leader="none"/>
        </w:tabs>
        <w:spacing w:lineRule="exact" w:line="278"/>
        <w:ind w:right="20" w:hanging="0"/>
        <w:jc w:val="both"/>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В целях повышения эффективности закупочной деятельности не реже одного раза в год ЗК должен рассматривать итоги закупочной деятельности. При рассмотрении данного вопроса ЗК обращает внимание на следующие обстоятельства:</w:t>
      </w:r>
    </w:p>
    <w:p>
      <w:pPr>
        <w:pStyle w:val="Normal"/>
        <w:widowControl/>
        <w:numPr>
          <w:ilvl w:val="0"/>
          <w:numId w:val="52"/>
        </w:numPr>
        <w:tabs>
          <w:tab w:val="clear" w:pos="708"/>
          <w:tab w:val="left" w:pos="1262" w:leader="none"/>
        </w:tabs>
        <w:spacing w:lineRule="exact" w:line="278"/>
        <w:ind w:right="20" w:hanging="0"/>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структуру и объем закупок по способам их осуществления (в т.ч. объем конкурентных процедур в общем объеме финансирования закупок);</w:t>
      </w:r>
    </w:p>
    <w:p>
      <w:pPr>
        <w:pStyle w:val="Normal"/>
        <w:widowControl/>
        <w:numPr>
          <w:ilvl w:val="0"/>
          <w:numId w:val="52"/>
        </w:numPr>
        <w:tabs>
          <w:tab w:val="clear" w:pos="708"/>
          <w:tab w:val="left" w:pos="1262" w:leader="none"/>
        </w:tabs>
        <w:spacing w:lineRule="exact" w:line="278"/>
        <w:ind w:right="20" w:hanging="0"/>
        <w:rPr>
          <w:rFonts w:ascii="Times New Roman" w:hAnsi="Times New Roman" w:eastAsia="Times New Roman" w:cs="Times New Roman"/>
          <w:color w:val="auto"/>
          <w:spacing w:val="4"/>
          <w:lang w:eastAsia="en-US"/>
        </w:rPr>
      </w:pPr>
      <w:r>
        <w:rPr>
          <w:rFonts w:eastAsia="Times New Roman" w:cs="Times New Roman" w:ascii="Times New Roman" w:hAnsi="Times New Roman"/>
          <w:spacing w:val="3"/>
          <w:shd w:fill="FFFFFF" w:val="clear"/>
          <w:lang w:eastAsia="en-US"/>
        </w:rPr>
        <w:t>превышения пороговых значений при осуществлении процедур, предусмотренных данным Положением и приказом о денежных лимитах;</w:t>
      </w:r>
    </w:p>
    <w:p>
      <w:pPr>
        <w:pStyle w:val="Normal"/>
        <w:widowControl/>
        <w:numPr>
          <w:ilvl w:val="0"/>
          <w:numId w:val="52"/>
        </w:numPr>
        <w:tabs>
          <w:tab w:val="clear" w:pos="708"/>
          <w:tab w:val="left" w:pos="1262" w:leader="none"/>
        </w:tabs>
        <w:spacing w:lineRule="exact" w:line="278" w:before="0" w:after="200"/>
        <w:ind w:right="20" w:hanging="0"/>
        <w:rPr>
          <w:rFonts w:ascii="Times New Roman" w:hAnsi="Times New Roman" w:eastAsia="Times New Roman" w:cs="Times New Roman"/>
          <w:color w:val="auto"/>
          <w:spacing w:val="4"/>
          <w:sz w:val="20"/>
          <w:szCs w:val="20"/>
          <w:lang w:eastAsia="en-US"/>
        </w:rPr>
      </w:pPr>
      <w:r>
        <w:rPr>
          <w:rFonts w:eastAsia="Times New Roman" w:cs="Times New Roman" w:ascii="Times New Roman" w:hAnsi="Times New Roman"/>
          <w:spacing w:val="3"/>
          <w:shd w:fill="FFFFFF" w:val="clear"/>
          <w:lang w:eastAsia="en-US"/>
        </w:rPr>
        <w:t>обоснованность и мотивацию закупок «у единственного поставщика» и   закрытых процедур;</w:t>
      </w:r>
    </w:p>
    <w:p>
      <w:pPr>
        <w:sectPr>
          <w:type w:val="nextPage"/>
          <w:pgSz w:w="11906" w:h="16838"/>
          <w:pgMar w:left="1418" w:right="849" w:gutter="0" w:header="0" w:top="142" w:footer="0" w:bottom="851"/>
          <w:pgNumType w:fmt="decimal"/>
          <w:formProt w:val="false"/>
          <w:textDirection w:val="lrTb"/>
          <w:docGrid w:type="default" w:linePitch="360" w:charSpace="0"/>
        </w:sectPr>
        <w:pStyle w:val="Normal"/>
        <w:ind w:left="709" w:hanging="0"/>
        <w:rPr/>
      </w:pPr>
      <w:r>
        <w:rPr/>
      </w:r>
    </w:p>
    <w:p>
      <w:pPr>
        <w:pStyle w:val="Style24"/>
        <w:pBdr/>
        <w:shd w:val="clear" w:color="auto" w:fill="auto"/>
        <w:spacing w:lineRule="exact" w:line="190"/>
        <w:ind w:left="709" w:right="260" w:hanging="0"/>
        <w:jc w:val="center"/>
        <w:rPr/>
        <w:framePr w:w="10402" w:h="532" w:x="1128" w:y="231" w:hSpace="0" w:vSpace="0" w:wrap="around" w:vAnchor="page" w:hAnchor="page" w:hRule="exact"/>
        <w:pBdr/>
      </w:pPr>
      <w:r>
        <w:rPr>
          <w:rStyle w:val="95pt0pt"/>
          <w:sz w:val="20"/>
          <w:szCs w:val="20"/>
        </w:rPr>
        <w:t>39</w:t>
      </w:r>
    </w:p>
    <w:p>
      <w:pPr>
        <w:pStyle w:val="11"/>
        <w:numPr>
          <w:ilvl w:val="0"/>
          <w:numId w:val="53"/>
        </w:numPr>
        <w:pBdr/>
        <w:shd w:val="clear" w:color="auto" w:fill="auto"/>
        <w:tabs>
          <w:tab w:val="clear" w:pos="708"/>
          <w:tab w:val="left" w:pos="1262" w:leader="none"/>
        </w:tabs>
        <w:spacing w:lineRule="exact" w:line="274" w:before="0" w:after="56"/>
        <w:ind w:left="1260" w:right="40" w:hanging="540"/>
        <w:jc w:val="both"/>
        <w:rPr>
          <w:sz w:val="24"/>
          <w:szCs w:val="24"/>
        </w:rPr>
        <w:framePr w:w="9523" w:h="13989" w:x="1699" w:y="1318" w:hSpace="0" w:vSpace="0" w:wrap="around" w:vAnchor="page" w:hAnchor="page" w:hRule="exact"/>
        <w:pBdr/>
      </w:pPr>
      <w:r>
        <w:rPr>
          <w:rStyle w:val="105pt0pt"/>
          <w:sz w:val="24"/>
          <w:szCs w:val="24"/>
        </w:rPr>
        <w:t>случаи (если таковые были) превышения в процессе исполнения договора цены, полученной по результатам закупочных процедур, и мотивацию подобных решений.</w:t>
      </w:r>
    </w:p>
    <w:p>
      <w:pPr>
        <w:pStyle w:val="11"/>
        <w:pBdr/>
        <w:shd w:val="clear" w:color="auto" w:fill="auto"/>
        <w:spacing w:lineRule="exact" w:line="278" w:before="0" w:after="627"/>
        <w:ind w:left="720" w:right="40" w:hanging="700"/>
        <w:jc w:val="both"/>
        <w:rPr>
          <w:sz w:val="24"/>
          <w:szCs w:val="24"/>
        </w:rPr>
        <w:framePr w:w="9523" w:h="13989" w:x="1699" w:y="1318" w:hSpace="0" w:vSpace="0" w:wrap="around" w:vAnchor="page" w:hAnchor="page" w:hRule="exact"/>
        <w:pBdr/>
      </w:pPr>
      <w:bookmarkStart w:id="86" w:name="bookmark1001"/>
      <w:r>
        <w:rPr>
          <w:rStyle w:val="105pt0pt"/>
          <w:sz w:val="24"/>
          <w:szCs w:val="24"/>
        </w:rPr>
        <w:t>7.7. ЗК периодически, либо по запросу предоставляет консолидированный отчет по результатам своей деятельности и проведенным закупкам СД и/или Правлению Общества.</w:t>
      </w:r>
      <w:bookmarkEnd w:id="86"/>
    </w:p>
    <w:p>
      <w:pPr>
        <w:pStyle w:val="23"/>
        <w:pBdr/>
        <w:shd w:val="clear" w:color="auto" w:fill="auto"/>
        <w:spacing w:lineRule="exact" w:line="320" w:before="0" w:after="290"/>
        <w:ind w:left="720" w:hanging="700"/>
        <w:jc w:val="both"/>
        <w:rPr>
          <w:sz w:val="24"/>
          <w:szCs w:val="24"/>
        </w:rPr>
        <w:framePr w:w="9523" w:h="13989" w:x="1699" w:y="1318" w:hSpace="0" w:vSpace="0" w:wrap="around" w:vAnchor="page" w:hAnchor="page" w:hRule="exact"/>
        <w:pBdr/>
      </w:pPr>
      <w:bookmarkStart w:id="87" w:name="bookmark10111"/>
      <w:r>
        <w:rPr>
          <w:rStyle w:val="20pt"/>
          <w:b/>
          <w:bCs/>
          <w:sz w:val="24"/>
          <w:szCs w:val="24"/>
        </w:rPr>
        <w:t>8. Документирование закупочной деятельности</w:t>
      </w:r>
      <w:bookmarkEnd w:id="87"/>
    </w:p>
    <w:p>
      <w:pPr>
        <w:pStyle w:val="42"/>
        <w:numPr>
          <w:ilvl w:val="0"/>
          <w:numId w:val="54"/>
        </w:numPr>
        <w:pBdr/>
        <w:shd w:val="clear" w:color="auto" w:fill="auto"/>
        <w:tabs>
          <w:tab w:val="clear" w:pos="708"/>
          <w:tab w:val="left" w:pos="586" w:leader="none"/>
        </w:tabs>
        <w:spacing w:lineRule="exact" w:line="230" w:before="0" w:after="0"/>
        <w:ind w:left="720" w:hanging="700"/>
        <w:rPr>
          <w:sz w:val="24"/>
          <w:szCs w:val="24"/>
        </w:rPr>
        <w:framePr w:w="9523" w:h="13989" w:x="1699" w:y="1318" w:hSpace="0" w:vSpace="0" w:wrap="around" w:vAnchor="page" w:hAnchor="page" w:hRule="exact"/>
        <w:pBdr/>
      </w:pPr>
      <w:bookmarkStart w:id="88" w:name="bookmark1021"/>
      <w:bookmarkStart w:id="89" w:name="bookmark1031"/>
      <w:r>
        <w:rPr>
          <w:sz w:val="24"/>
          <w:szCs w:val="24"/>
        </w:rPr>
        <w:t>Основные документы</w:t>
      </w:r>
      <w:bookmarkEnd w:id="88"/>
      <w:bookmarkEnd w:id="89"/>
    </w:p>
    <w:p>
      <w:pPr>
        <w:pStyle w:val="11"/>
        <w:numPr>
          <w:ilvl w:val="0"/>
          <w:numId w:val="55"/>
        </w:numPr>
        <w:pBdr/>
        <w:shd w:val="clear" w:color="auto" w:fill="auto"/>
        <w:tabs>
          <w:tab w:val="clear" w:pos="708"/>
          <w:tab w:val="left" w:pos="711" w:leader="none"/>
        </w:tabs>
        <w:spacing w:lineRule="exact" w:line="427" w:before="0" w:after="0"/>
        <w:ind w:left="720" w:hanging="700"/>
        <w:jc w:val="both"/>
        <w:rPr>
          <w:sz w:val="24"/>
          <w:szCs w:val="24"/>
        </w:rPr>
        <w:framePr w:w="9523" w:h="13989" w:x="1699" w:y="1318" w:hSpace="0" w:vSpace="0" w:wrap="around" w:vAnchor="page" w:hAnchor="page" w:hRule="exact"/>
        <w:pBdr/>
      </w:pPr>
      <w:r>
        <w:rPr>
          <w:rStyle w:val="105pt0pt"/>
          <w:sz w:val="24"/>
          <w:szCs w:val="24"/>
        </w:rPr>
        <w:t>К основным документам по закупочной деятельности относятся:</w:t>
      </w:r>
    </w:p>
    <w:p>
      <w:pPr>
        <w:pStyle w:val="11"/>
        <w:numPr>
          <w:ilvl w:val="0"/>
          <w:numId w:val="53"/>
        </w:numPr>
        <w:pBdr/>
        <w:shd w:val="clear" w:color="auto" w:fill="auto"/>
        <w:tabs>
          <w:tab w:val="clear" w:pos="708"/>
          <w:tab w:val="left" w:pos="1253" w:leader="none"/>
        </w:tabs>
        <w:spacing w:lineRule="exact" w:line="427" w:before="0" w:after="0"/>
        <w:ind w:left="1260" w:hanging="540"/>
        <w:jc w:val="both"/>
        <w:rPr>
          <w:sz w:val="24"/>
          <w:szCs w:val="24"/>
        </w:rPr>
        <w:framePr w:w="9523" w:h="13989" w:x="1699" w:y="1318" w:hSpace="0" w:vSpace="0" w:wrap="around" w:vAnchor="page" w:hAnchor="page" w:hRule="exact"/>
        <w:pBdr/>
      </w:pPr>
      <w:r>
        <w:rPr>
          <w:rStyle w:val="105pt0pt"/>
          <w:sz w:val="24"/>
          <w:szCs w:val="24"/>
        </w:rPr>
        <w:t>Планы закупок,</w:t>
      </w:r>
    </w:p>
    <w:p>
      <w:pPr>
        <w:pStyle w:val="11"/>
        <w:numPr>
          <w:ilvl w:val="0"/>
          <w:numId w:val="53"/>
        </w:numPr>
        <w:pBdr/>
        <w:shd w:val="clear" w:color="auto" w:fill="auto"/>
        <w:tabs>
          <w:tab w:val="clear" w:pos="708"/>
          <w:tab w:val="left" w:pos="1258" w:leader="none"/>
        </w:tabs>
        <w:spacing w:lineRule="exact" w:line="427" w:before="0" w:after="0"/>
        <w:ind w:left="1260" w:hanging="540"/>
        <w:jc w:val="both"/>
        <w:rPr>
          <w:sz w:val="24"/>
          <w:szCs w:val="24"/>
        </w:rPr>
        <w:framePr w:w="9523" w:h="13989" w:x="1699" w:y="1318" w:hSpace="0" w:vSpace="0" w:wrap="around" w:vAnchor="page" w:hAnchor="page" w:hRule="exact"/>
        <w:pBdr/>
      </w:pPr>
      <w:r>
        <w:rPr>
          <w:rStyle w:val="105pt0pt"/>
          <w:sz w:val="24"/>
          <w:szCs w:val="24"/>
        </w:rPr>
        <w:t>Документация о закупке,</w:t>
      </w:r>
    </w:p>
    <w:p>
      <w:pPr>
        <w:pStyle w:val="11"/>
        <w:numPr>
          <w:ilvl w:val="0"/>
          <w:numId w:val="53"/>
        </w:numPr>
        <w:pBdr/>
        <w:shd w:val="clear" w:color="auto" w:fill="auto"/>
        <w:tabs>
          <w:tab w:val="clear" w:pos="708"/>
          <w:tab w:val="left" w:pos="1258" w:leader="none"/>
        </w:tabs>
        <w:spacing w:lineRule="exact" w:line="427" w:before="0" w:after="0"/>
        <w:ind w:left="1260" w:hanging="540"/>
        <w:jc w:val="both"/>
        <w:rPr>
          <w:sz w:val="24"/>
          <w:szCs w:val="24"/>
        </w:rPr>
        <w:framePr w:w="9523" w:h="13989" w:x="1699" w:y="1318" w:hSpace="0" w:vSpace="0" w:wrap="around" w:vAnchor="page" w:hAnchor="page" w:hRule="exact"/>
        <w:pBdr/>
      </w:pPr>
      <w:r>
        <w:rPr>
          <w:rStyle w:val="105pt0pt"/>
          <w:sz w:val="24"/>
          <w:szCs w:val="24"/>
        </w:rPr>
        <w:t>Договоры с поставщиками (исполнителями),</w:t>
      </w:r>
    </w:p>
    <w:p>
      <w:pPr>
        <w:pStyle w:val="11"/>
        <w:numPr>
          <w:ilvl w:val="0"/>
          <w:numId w:val="53"/>
        </w:numPr>
        <w:pBdr/>
        <w:shd w:val="clear" w:color="auto" w:fill="auto"/>
        <w:tabs>
          <w:tab w:val="clear" w:pos="708"/>
          <w:tab w:val="left" w:pos="1262" w:leader="none"/>
        </w:tabs>
        <w:spacing w:lineRule="exact" w:line="427" w:before="0" w:after="218"/>
        <w:ind w:left="1260" w:hanging="540"/>
        <w:jc w:val="both"/>
        <w:rPr>
          <w:sz w:val="24"/>
          <w:szCs w:val="24"/>
        </w:rPr>
        <w:framePr w:w="9523" w:h="13989" w:x="1699" w:y="1318" w:hSpace="0" w:vSpace="0" w:wrap="around" w:vAnchor="page" w:hAnchor="page" w:hRule="exact"/>
        <w:pBdr/>
      </w:pPr>
      <w:r>
        <w:rPr>
          <w:rStyle w:val="105pt0pt"/>
          <w:sz w:val="24"/>
          <w:szCs w:val="24"/>
        </w:rPr>
        <w:t>Отчеты о закупках.</w:t>
      </w:r>
    </w:p>
    <w:p>
      <w:pPr>
        <w:pStyle w:val="42"/>
        <w:pBdr/>
        <w:shd w:val="clear" w:color="auto" w:fill="auto"/>
        <w:spacing w:lineRule="exact" w:line="230" w:before="0" w:after="79"/>
        <w:ind w:left="720" w:hanging="700"/>
        <w:rPr>
          <w:sz w:val="24"/>
          <w:szCs w:val="24"/>
        </w:rPr>
        <w:framePr w:w="9523" w:h="13989" w:x="1699" w:y="1318" w:hSpace="0" w:vSpace="0" w:wrap="around" w:vAnchor="page" w:hAnchor="page" w:hRule="exact"/>
        <w:pBdr/>
      </w:pPr>
      <w:bookmarkStart w:id="90" w:name="bookmark1041"/>
      <w:bookmarkStart w:id="91" w:name="bookmark1051"/>
      <w:r>
        <w:rPr>
          <w:sz w:val="24"/>
          <w:szCs w:val="24"/>
        </w:rPr>
        <w:t>8.2. Планы закупок</w:t>
      </w:r>
      <w:bookmarkEnd w:id="90"/>
      <w:bookmarkEnd w:id="91"/>
    </w:p>
    <w:p>
      <w:pPr>
        <w:pStyle w:val="11"/>
        <w:numPr>
          <w:ilvl w:val="0"/>
          <w:numId w:val="56"/>
        </w:numPr>
        <w:pBdr/>
        <w:shd w:val="clear" w:color="auto" w:fill="auto"/>
        <w:tabs>
          <w:tab w:val="clear" w:pos="708"/>
          <w:tab w:val="left" w:pos="711" w:leader="none"/>
        </w:tabs>
        <w:spacing w:lineRule="exact" w:line="278" w:before="0" w:after="64"/>
        <w:ind w:left="720" w:right="40" w:hanging="700"/>
        <w:jc w:val="both"/>
        <w:rPr>
          <w:sz w:val="24"/>
          <w:szCs w:val="24"/>
        </w:rPr>
        <w:framePr w:w="9523" w:h="13989" w:x="1699" w:y="1318" w:hSpace="0" w:vSpace="0" w:wrap="around" w:vAnchor="page" w:hAnchor="page" w:hRule="exact"/>
        <w:pBdr/>
      </w:pPr>
      <w:r>
        <w:rPr>
          <w:rStyle w:val="105pt0pt"/>
          <w:sz w:val="24"/>
          <w:szCs w:val="24"/>
        </w:rPr>
        <w:t>Планы закупок формируются в соответствии с требованиями действующей НМД Общества.</w:t>
      </w:r>
    </w:p>
    <w:p>
      <w:pPr>
        <w:pStyle w:val="11"/>
        <w:numPr>
          <w:ilvl w:val="0"/>
          <w:numId w:val="56"/>
        </w:numPr>
        <w:pBdr/>
        <w:shd w:val="clear" w:color="auto" w:fill="auto"/>
        <w:tabs>
          <w:tab w:val="clear" w:pos="708"/>
          <w:tab w:val="left" w:pos="711" w:leader="none"/>
        </w:tabs>
        <w:spacing w:lineRule="exact" w:line="274" w:before="0" w:after="60"/>
        <w:ind w:left="720" w:right="40" w:hanging="700"/>
        <w:jc w:val="both"/>
        <w:rPr>
          <w:sz w:val="24"/>
          <w:szCs w:val="24"/>
        </w:rPr>
        <w:framePr w:w="9523" w:h="13989" w:x="1699" w:y="1318" w:hSpace="0" w:vSpace="0" w:wrap="around" w:vAnchor="page" w:hAnchor="page" w:hRule="exact"/>
        <w:pBdr/>
      </w:pPr>
      <w:r>
        <w:rPr>
          <w:rStyle w:val="105pt0pt"/>
          <w:sz w:val="24"/>
          <w:szCs w:val="24"/>
        </w:rPr>
        <w:t>Выписки из планов закупок (в части подлежащей информационной открытости) размещаются на сайте Общества на срок не менее чем один год; а для инновационной и высокотехнологичной продукции - на период от пяти до семи лет.</w:t>
      </w:r>
    </w:p>
    <w:p>
      <w:pPr>
        <w:pStyle w:val="11"/>
        <w:numPr>
          <w:ilvl w:val="0"/>
          <w:numId w:val="56"/>
        </w:numPr>
        <w:pBdr/>
        <w:shd w:val="clear" w:color="auto" w:fill="auto"/>
        <w:tabs>
          <w:tab w:val="clear" w:pos="708"/>
          <w:tab w:val="left" w:pos="711" w:leader="none"/>
        </w:tabs>
        <w:spacing w:lineRule="exact" w:line="274" w:before="0" w:after="73"/>
        <w:ind w:left="720" w:right="40" w:hanging="700"/>
        <w:jc w:val="both"/>
        <w:rPr>
          <w:sz w:val="24"/>
          <w:szCs w:val="24"/>
        </w:rPr>
        <w:framePr w:w="9523" w:h="13989" w:x="1699" w:y="1318" w:hSpace="0" w:vSpace="0" w:wrap="around" w:vAnchor="page" w:hAnchor="page" w:hRule="exact"/>
        <w:pBdr/>
      </w:pPr>
      <w:r>
        <w:rPr>
          <w:rStyle w:val="105pt0pt"/>
          <w:sz w:val="24"/>
          <w:szCs w:val="24"/>
        </w:rPr>
        <w:t>Планы закупок хранятся в подразделениях, осуществляющих планирование, а также в других подразделениях Общества, определенных соответствующими документами, регламентирующими процессы бюджетирования и планирования.</w:t>
      </w:r>
    </w:p>
    <w:p>
      <w:pPr>
        <w:pStyle w:val="42"/>
        <w:numPr>
          <w:ilvl w:val="0"/>
          <w:numId w:val="57"/>
        </w:numPr>
        <w:pBdr/>
        <w:shd w:val="clear" w:color="auto" w:fill="auto"/>
        <w:tabs>
          <w:tab w:val="clear" w:pos="708"/>
          <w:tab w:val="left" w:pos="577" w:leader="none"/>
        </w:tabs>
        <w:spacing w:lineRule="exact" w:line="408" w:before="0" w:after="0"/>
        <w:ind w:left="720" w:hanging="700"/>
        <w:rPr>
          <w:sz w:val="24"/>
          <w:szCs w:val="24"/>
        </w:rPr>
        <w:framePr w:w="9523" w:h="13989" w:x="1699" w:y="1318" w:hSpace="0" w:vSpace="0" w:wrap="around" w:vAnchor="page" w:hAnchor="page" w:hRule="exact"/>
        <w:pBdr/>
      </w:pPr>
      <w:bookmarkStart w:id="92" w:name="bookmark1061"/>
      <w:bookmarkStart w:id="93" w:name="bookmark1071"/>
      <w:r>
        <w:rPr>
          <w:sz w:val="24"/>
          <w:szCs w:val="24"/>
        </w:rPr>
        <w:t>Документация о закупке</w:t>
      </w:r>
      <w:bookmarkEnd w:id="92"/>
      <w:bookmarkEnd w:id="93"/>
    </w:p>
    <w:p>
      <w:pPr>
        <w:pStyle w:val="11"/>
        <w:numPr>
          <w:ilvl w:val="0"/>
          <w:numId w:val="58"/>
        </w:numPr>
        <w:pBdr/>
        <w:shd w:val="clear" w:color="auto" w:fill="auto"/>
        <w:tabs>
          <w:tab w:val="clear" w:pos="708"/>
          <w:tab w:val="left" w:pos="716" w:leader="none"/>
        </w:tabs>
        <w:spacing w:lineRule="exact" w:line="408" w:before="0" w:after="0"/>
        <w:ind w:left="720" w:hanging="700"/>
        <w:jc w:val="both"/>
        <w:rPr>
          <w:sz w:val="24"/>
          <w:szCs w:val="24"/>
        </w:rPr>
        <w:framePr w:w="9523" w:h="13989" w:x="1699" w:y="1318" w:hSpace="0" w:vSpace="0" w:wrap="around" w:vAnchor="page" w:hAnchor="page" w:hRule="exact"/>
        <w:pBdr/>
      </w:pPr>
      <w:r>
        <w:rPr>
          <w:rStyle w:val="105pt0pt"/>
          <w:sz w:val="24"/>
          <w:szCs w:val="24"/>
        </w:rPr>
        <w:t>Документация о закупке формируется при проведении каждой конкретной закупки.</w:t>
      </w:r>
    </w:p>
    <w:p>
      <w:pPr>
        <w:pStyle w:val="11"/>
        <w:numPr>
          <w:ilvl w:val="0"/>
          <w:numId w:val="58"/>
        </w:numPr>
        <w:pBdr/>
        <w:shd w:val="clear" w:color="auto" w:fill="auto"/>
        <w:tabs>
          <w:tab w:val="clear" w:pos="708"/>
          <w:tab w:val="left" w:pos="721" w:leader="none"/>
        </w:tabs>
        <w:spacing w:lineRule="exact" w:line="408" w:before="0" w:after="0"/>
        <w:ind w:left="720" w:hanging="700"/>
        <w:jc w:val="both"/>
        <w:rPr>
          <w:sz w:val="24"/>
          <w:szCs w:val="24"/>
        </w:rPr>
        <w:framePr w:w="9523" w:h="13989" w:x="1699" w:y="1318" w:hSpace="0" w:vSpace="0" w:wrap="around" w:vAnchor="page" w:hAnchor="page" w:hRule="exact"/>
        <w:pBdr/>
      </w:pPr>
      <w:r>
        <w:rPr>
          <w:rStyle w:val="105pt0pt"/>
          <w:sz w:val="24"/>
          <w:szCs w:val="24"/>
        </w:rPr>
        <w:t>Документация о закупке вместе с оригиналами всех протоколов хранятся у ОЗ.</w:t>
      </w:r>
    </w:p>
    <w:p>
      <w:pPr>
        <w:pStyle w:val="11"/>
        <w:numPr>
          <w:ilvl w:val="0"/>
          <w:numId w:val="58"/>
        </w:numPr>
        <w:pBdr/>
        <w:shd w:val="clear" w:color="auto" w:fill="auto"/>
        <w:tabs>
          <w:tab w:val="clear" w:pos="708"/>
          <w:tab w:val="left" w:pos="711" w:leader="none"/>
        </w:tabs>
        <w:spacing w:lineRule="exact" w:line="274" w:before="0" w:after="215"/>
        <w:ind w:left="720" w:right="40" w:hanging="700"/>
        <w:jc w:val="both"/>
        <w:rPr>
          <w:sz w:val="24"/>
          <w:szCs w:val="24"/>
        </w:rPr>
        <w:framePr w:w="9523" w:h="13989" w:x="1699" w:y="1318" w:hSpace="0" w:vSpace="0" w:wrap="around" w:vAnchor="page" w:hAnchor="page" w:hRule="exact"/>
        <w:pBdr/>
      </w:pPr>
      <w:r>
        <w:rPr>
          <w:rStyle w:val="105pt0pt"/>
          <w:sz w:val="24"/>
          <w:szCs w:val="24"/>
        </w:rPr>
        <w:t>При привлечении стороннего Организатора закупки данная документация хранится у Организатора закупки, а Заказчику передается второй экземпляр документов вместе с приложенными копиями.</w:t>
      </w:r>
    </w:p>
    <w:p>
      <w:pPr>
        <w:pStyle w:val="42"/>
        <w:numPr>
          <w:ilvl w:val="0"/>
          <w:numId w:val="57"/>
        </w:numPr>
        <w:pBdr/>
        <w:shd w:val="clear" w:color="auto" w:fill="auto"/>
        <w:tabs>
          <w:tab w:val="clear" w:pos="708"/>
          <w:tab w:val="left" w:pos="577" w:leader="none"/>
        </w:tabs>
        <w:spacing w:lineRule="exact" w:line="230" w:before="0" w:after="79"/>
        <w:ind w:left="720" w:hanging="700"/>
        <w:rPr>
          <w:sz w:val="24"/>
          <w:szCs w:val="24"/>
        </w:rPr>
        <w:framePr w:w="9523" w:h="13989" w:x="1699" w:y="1318" w:hSpace="0" w:vSpace="0" w:wrap="around" w:vAnchor="page" w:hAnchor="page" w:hRule="exact"/>
        <w:pBdr/>
      </w:pPr>
      <w:bookmarkStart w:id="94" w:name="bookmark1091"/>
      <w:bookmarkStart w:id="95" w:name="bookmark1081"/>
      <w:r>
        <w:rPr>
          <w:sz w:val="24"/>
          <w:szCs w:val="24"/>
        </w:rPr>
        <w:t>Договоры с поставщиками</w:t>
      </w:r>
      <w:bookmarkEnd w:id="94"/>
      <w:bookmarkEnd w:id="95"/>
    </w:p>
    <w:p>
      <w:pPr>
        <w:pStyle w:val="11"/>
        <w:numPr>
          <w:ilvl w:val="0"/>
          <w:numId w:val="59"/>
        </w:numPr>
        <w:pBdr/>
        <w:shd w:val="clear" w:color="auto" w:fill="auto"/>
        <w:tabs>
          <w:tab w:val="clear" w:pos="708"/>
          <w:tab w:val="left" w:pos="716" w:leader="none"/>
        </w:tabs>
        <w:spacing w:lineRule="exact" w:line="278" w:before="0" w:after="219"/>
        <w:ind w:left="720" w:right="40" w:hanging="700"/>
        <w:jc w:val="both"/>
        <w:rPr>
          <w:sz w:val="24"/>
          <w:szCs w:val="24"/>
        </w:rPr>
        <w:framePr w:w="9523" w:h="13989" w:x="1699" w:y="1318" w:hSpace="0" w:vSpace="0" w:wrap="around" w:vAnchor="page" w:hAnchor="page" w:hRule="exact"/>
        <w:pBdr/>
      </w:pPr>
      <w:r>
        <w:rPr>
          <w:rStyle w:val="105pt0pt"/>
          <w:sz w:val="24"/>
          <w:szCs w:val="24"/>
        </w:rPr>
        <w:t>Заключаемые по результатам отборочных процедур договоры учитываются и хранятся в соответствии с действующим порядком заключения и исполнения договоров.</w:t>
      </w:r>
    </w:p>
    <w:p>
      <w:pPr>
        <w:pStyle w:val="42"/>
        <w:numPr>
          <w:ilvl w:val="0"/>
          <w:numId w:val="57"/>
        </w:numPr>
        <w:pBdr/>
        <w:shd w:val="clear" w:color="auto" w:fill="auto"/>
        <w:tabs>
          <w:tab w:val="clear" w:pos="708"/>
          <w:tab w:val="left" w:pos="586" w:leader="none"/>
        </w:tabs>
        <w:spacing w:lineRule="exact" w:line="230" w:before="0" w:after="76"/>
        <w:ind w:left="720" w:hanging="700"/>
        <w:rPr>
          <w:sz w:val="24"/>
          <w:szCs w:val="24"/>
        </w:rPr>
        <w:framePr w:w="9523" w:h="13989" w:x="1699" w:y="1318" w:hSpace="0" w:vSpace="0" w:wrap="around" w:vAnchor="page" w:hAnchor="page" w:hRule="exact"/>
        <w:pBdr/>
      </w:pPr>
      <w:bookmarkStart w:id="96" w:name="bookmark1101"/>
      <w:bookmarkStart w:id="97" w:name="bookmark11111"/>
      <w:r>
        <w:rPr>
          <w:sz w:val="24"/>
          <w:szCs w:val="24"/>
        </w:rPr>
        <w:t>Отчеты о закупках</w:t>
      </w:r>
      <w:bookmarkEnd w:id="96"/>
      <w:bookmarkEnd w:id="97"/>
    </w:p>
    <w:p>
      <w:pPr>
        <w:pStyle w:val="11"/>
        <w:numPr>
          <w:ilvl w:val="0"/>
          <w:numId w:val="60"/>
        </w:numPr>
        <w:pBdr/>
        <w:shd w:val="clear" w:color="auto" w:fill="auto"/>
        <w:tabs>
          <w:tab w:val="clear" w:pos="708"/>
          <w:tab w:val="left" w:pos="721" w:leader="none"/>
        </w:tabs>
        <w:spacing w:lineRule="exact" w:line="283" w:before="0" w:after="0"/>
        <w:ind w:left="720" w:right="40" w:hanging="700"/>
        <w:jc w:val="both"/>
        <w:rPr>
          <w:sz w:val="24"/>
          <w:szCs w:val="24"/>
        </w:rPr>
        <w:framePr w:w="9523" w:h="13989" w:x="1699" w:y="1318" w:hSpace="0" w:vSpace="0" w:wrap="around" w:vAnchor="page" w:hAnchor="page" w:hRule="exact"/>
        <w:pBdr/>
      </w:pPr>
      <w:r>
        <w:rPr>
          <w:rStyle w:val="105pt0pt"/>
          <w:sz w:val="24"/>
          <w:szCs w:val="24"/>
        </w:rPr>
        <w:t>Отчетность по закупкам включает в себя отчет по конкретной проведенной закупке и общие отчеты по закупкам.</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jc w:val="center"/>
        <w:rPr>
          <w:sz w:val="22"/>
          <w:szCs w:val="22"/>
        </w:rPr>
        <w:framePr w:w="10243" w:h="451" w:x="1325" w:y="249" w:hSpace="0" w:vSpace="0" w:wrap="around" w:vAnchor="page" w:hAnchor="page" w:hRule="exact"/>
        <w:pBdr/>
      </w:pPr>
      <w:r>
        <w:rPr>
          <w:rStyle w:val="95pt0pt"/>
          <w:sz w:val="20"/>
          <w:szCs w:val="20"/>
        </w:rPr>
        <w:t>40</w:t>
      </w:r>
    </w:p>
    <w:p>
      <w:pPr>
        <w:pStyle w:val="11"/>
        <w:numPr>
          <w:ilvl w:val="0"/>
          <w:numId w:val="61"/>
        </w:numPr>
        <w:pBdr/>
        <w:shd w:val="clear" w:color="auto" w:fill="auto"/>
        <w:tabs>
          <w:tab w:val="clear" w:pos="708"/>
          <w:tab w:val="left" w:pos="711" w:leader="none"/>
        </w:tabs>
        <w:spacing w:lineRule="exact" w:line="274" w:before="0" w:after="93"/>
        <w:ind w:left="720" w:right="20" w:hanging="700"/>
        <w:jc w:val="both"/>
        <w:rPr>
          <w:sz w:val="24"/>
          <w:szCs w:val="24"/>
        </w:rPr>
        <w:framePr w:w="9523" w:h="14506" w:x="1699" w:y="1280" w:hSpace="0" w:vSpace="0" w:wrap="around" w:vAnchor="page" w:hAnchor="page" w:hRule="exact"/>
        <w:pBdr/>
      </w:pPr>
      <w:r>
        <w:rPr>
          <w:rStyle w:val="105pt0pt"/>
          <w:sz w:val="24"/>
          <w:szCs w:val="24"/>
        </w:rPr>
        <w:t>По результатам проведенной отборочной процедуры, если требуется, составляется отчет, включающий в себя следующую информацию:</w:t>
      </w:r>
    </w:p>
    <w:p>
      <w:pPr>
        <w:pStyle w:val="11"/>
        <w:numPr>
          <w:ilvl w:val="0"/>
          <w:numId w:val="62"/>
        </w:numPr>
        <w:pBdr/>
        <w:shd w:val="clear" w:color="auto" w:fill="auto"/>
        <w:tabs>
          <w:tab w:val="clear" w:pos="708"/>
          <w:tab w:val="left" w:pos="1262" w:leader="none"/>
        </w:tabs>
        <w:spacing w:lineRule="exact" w:line="307" w:before="0" w:after="147"/>
        <w:ind w:left="1260" w:right="20" w:hanging="540"/>
        <w:jc w:val="both"/>
        <w:rPr>
          <w:sz w:val="24"/>
          <w:szCs w:val="24"/>
        </w:rPr>
        <w:framePr w:w="9523" w:h="14506" w:x="1699" w:y="1280" w:hSpace="0" w:vSpace="0" w:wrap="around" w:vAnchor="page" w:hAnchor="page" w:hRule="exact"/>
        <w:pBdr/>
      </w:pPr>
      <w:r>
        <w:rPr>
          <w:rStyle w:val="105pt0pt"/>
          <w:sz w:val="24"/>
          <w:szCs w:val="24"/>
        </w:rPr>
        <w:t>предпосылки закупки, с указанием номера и даты приказа, иного распорядительного документа или решения, на основании которого проводилась закупка (если составлялся);</w:t>
      </w:r>
    </w:p>
    <w:p>
      <w:pPr>
        <w:pStyle w:val="11"/>
        <w:numPr>
          <w:ilvl w:val="0"/>
          <w:numId w:val="62"/>
        </w:numPr>
        <w:pBdr/>
        <w:shd w:val="clear" w:color="auto" w:fill="auto"/>
        <w:tabs>
          <w:tab w:val="clear" w:pos="708"/>
          <w:tab w:val="left" w:pos="1262" w:leader="none"/>
        </w:tabs>
        <w:spacing w:lineRule="exact" w:line="274" w:before="0" w:after="120"/>
        <w:ind w:left="1260" w:right="20" w:hanging="540"/>
        <w:jc w:val="both"/>
        <w:rPr>
          <w:sz w:val="24"/>
          <w:szCs w:val="24"/>
        </w:rPr>
        <w:framePr w:w="9523" w:h="14506" w:x="1699" w:y="1280" w:hSpace="0" w:vSpace="0" w:wrap="around" w:vAnchor="page" w:hAnchor="page" w:hRule="exact"/>
        <w:pBdr/>
      </w:pPr>
      <w:r>
        <w:rPr>
          <w:rStyle w:val="105pt0pt"/>
          <w:sz w:val="24"/>
          <w:szCs w:val="24"/>
        </w:rPr>
        <w:t>краткое описание закупаемой продукции, сведения о ее предполагаемой стоимости по данным анализа рынка (если устанавливалась);</w:t>
      </w:r>
    </w:p>
    <w:p>
      <w:pPr>
        <w:pStyle w:val="11"/>
        <w:numPr>
          <w:ilvl w:val="0"/>
          <w:numId w:val="62"/>
        </w:numPr>
        <w:pBdr/>
        <w:shd w:val="clear" w:color="auto" w:fill="auto"/>
        <w:tabs>
          <w:tab w:val="clear" w:pos="708"/>
          <w:tab w:val="left" w:pos="1262" w:leader="none"/>
        </w:tabs>
        <w:spacing w:lineRule="exact" w:line="274" w:before="0" w:after="171"/>
        <w:ind w:left="1260" w:right="20" w:hanging="540"/>
        <w:jc w:val="both"/>
        <w:rPr>
          <w:sz w:val="24"/>
          <w:szCs w:val="24"/>
        </w:rPr>
        <w:framePr w:w="9523" w:h="14506" w:x="1699" w:y="1280" w:hSpace="0" w:vSpace="0" w:wrap="around" w:vAnchor="page" w:hAnchor="page" w:hRule="exact"/>
        <w:pBdr/>
      </w:pPr>
      <w:r>
        <w:rPr>
          <w:rStyle w:val="105pt0pt"/>
          <w:sz w:val="24"/>
          <w:szCs w:val="24"/>
        </w:rPr>
        <w:t>способ закупки с указанием обоснования выбора, протокола заседания разрешающего органа, если на проведение закупки требовалось соответствующее разрешение;</w:t>
      </w:r>
    </w:p>
    <w:p>
      <w:pPr>
        <w:pStyle w:val="11"/>
        <w:numPr>
          <w:ilvl w:val="0"/>
          <w:numId w:val="62"/>
        </w:numPr>
        <w:pBdr/>
        <w:shd w:val="clear" w:color="auto" w:fill="auto"/>
        <w:tabs>
          <w:tab w:val="clear" w:pos="708"/>
          <w:tab w:val="left" w:pos="1262" w:leader="none"/>
        </w:tabs>
        <w:spacing w:lineRule="exact" w:line="210" w:before="0" w:after="85"/>
        <w:ind w:left="1260" w:hanging="540"/>
        <w:jc w:val="both"/>
        <w:rPr>
          <w:sz w:val="24"/>
          <w:szCs w:val="24"/>
        </w:rPr>
        <w:framePr w:w="9523" w:h="14506" w:x="1699" w:y="1280" w:hSpace="0" w:vSpace="0" w:wrap="around" w:vAnchor="page" w:hAnchor="page" w:hRule="exact"/>
        <w:pBdr/>
      </w:pPr>
      <w:r>
        <w:rPr>
          <w:rStyle w:val="105pt0pt"/>
          <w:sz w:val="24"/>
          <w:szCs w:val="24"/>
        </w:rPr>
        <w:t>источник размещения информации по отборочной процедуре;</w:t>
      </w:r>
    </w:p>
    <w:p>
      <w:pPr>
        <w:pStyle w:val="11"/>
        <w:numPr>
          <w:ilvl w:val="0"/>
          <w:numId w:val="62"/>
        </w:numPr>
        <w:pBdr/>
        <w:shd w:val="clear" w:color="auto" w:fill="auto"/>
        <w:tabs>
          <w:tab w:val="clear" w:pos="708"/>
          <w:tab w:val="left" w:pos="1258" w:leader="none"/>
        </w:tabs>
        <w:spacing w:lineRule="exact" w:line="278" w:before="0" w:after="124"/>
        <w:ind w:left="1260" w:right="20" w:hanging="540"/>
        <w:jc w:val="both"/>
        <w:rPr>
          <w:sz w:val="24"/>
          <w:szCs w:val="24"/>
        </w:rPr>
        <w:framePr w:w="9523" w:h="14506" w:x="1699" w:y="1280" w:hSpace="0" w:vSpace="0" w:wrap="around" w:vAnchor="page" w:hAnchor="page" w:hRule="exact"/>
        <w:pBdr/>
      </w:pPr>
      <w:r>
        <w:rPr>
          <w:rStyle w:val="105pt0pt"/>
          <w:sz w:val="24"/>
          <w:szCs w:val="24"/>
        </w:rPr>
        <w:t>наименования и адреса поставщиков, получивших документацию о закупке (если рассылалась);</w:t>
      </w:r>
    </w:p>
    <w:p>
      <w:pPr>
        <w:pStyle w:val="11"/>
        <w:numPr>
          <w:ilvl w:val="0"/>
          <w:numId w:val="62"/>
        </w:numPr>
        <w:pBdr/>
        <w:shd w:val="clear" w:color="auto" w:fill="auto"/>
        <w:tabs>
          <w:tab w:val="clear" w:pos="708"/>
          <w:tab w:val="left" w:pos="1258" w:leader="none"/>
        </w:tabs>
        <w:spacing w:lineRule="exact" w:line="274" w:before="0" w:after="120"/>
        <w:ind w:left="1260" w:right="20" w:hanging="540"/>
        <w:jc w:val="both"/>
        <w:rPr>
          <w:sz w:val="24"/>
          <w:szCs w:val="24"/>
        </w:rPr>
        <w:framePr w:w="9523" w:h="14506" w:x="1699" w:y="1280" w:hSpace="0" w:vSpace="0" w:wrap="around" w:vAnchor="page" w:hAnchor="page" w:hRule="exact"/>
        <w:pBdr/>
      </w:pPr>
      <w:r>
        <w:rPr>
          <w:rStyle w:val="105pt0pt"/>
          <w:sz w:val="24"/>
          <w:szCs w:val="24"/>
        </w:rPr>
        <w:t>наименования и адреса участников, представивших заявки (для закупки у единственного поставщика — наименование единственного поставщика, для конкурентных переговоров — всех участников переговоров), с указанием цен их предложений;</w:t>
      </w:r>
    </w:p>
    <w:p>
      <w:pPr>
        <w:pStyle w:val="11"/>
        <w:numPr>
          <w:ilvl w:val="0"/>
          <w:numId w:val="62"/>
        </w:numPr>
        <w:pBdr/>
        <w:shd w:val="clear" w:color="auto" w:fill="auto"/>
        <w:tabs>
          <w:tab w:val="clear" w:pos="708"/>
          <w:tab w:val="left" w:pos="1262" w:leader="none"/>
        </w:tabs>
        <w:spacing w:lineRule="exact" w:line="274" w:before="0" w:after="116"/>
        <w:ind w:left="1260" w:right="20" w:hanging="540"/>
        <w:jc w:val="both"/>
        <w:rPr>
          <w:sz w:val="24"/>
          <w:szCs w:val="24"/>
        </w:rPr>
        <w:framePr w:w="9523" w:h="14506" w:x="1699" w:y="1280" w:hSpace="0" w:vSpace="0" w:wrap="around" w:vAnchor="page" w:hAnchor="page" w:hRule="exact"/>
        <w:pBdr/>
      </w:pPr>
      <w:r>
        <w:rPr>
          <w:rStyle w:val="105pt0pt"/>
          <w:sz w:val="24"/>
          <w:szCs w:val="24"/>
        </w:rPr>
        <w:t>перечень участников, чьи заявки отклонены, с указанием причин такого решения (кроме закупки у единственного поставщика);</w:t>
      </w:r>
    </w:p>
    <w:p>
      <w:pPr>
        <w:pStyle w:val="11"/>
        <w:numPr>
          <w:ilvl w:val="0"/>
          <w:numId w:val="62"/>
        </w:numPr>
        <w:pBdr/>
        <w:shd w:val="clear" w:color="auto" w:fill="auto"/>
        <w:tabs>
          <w:tab w:val="clear" w:pos="708"/>
          <w:tab w:val="left" w:pos="1258" w:leader="none"/>
        </w:tabs>
        <w:spacing w:lineRule="exact" w:line="278" w:before="0" w:after="124"/>
        <w:ind w:left="1260" w:right="20" w:hanging="540"/>
        <w:jc w:val="both"/>
        <w:rPr>
          <w:sz w:val="24"/>
          <w:szCs w:val="24"/>
        </w:rPr>
        <w:framePr w:w="9523" w:h="14506" w:x="1699" w:y="1280" w:hSpace="0" w:vSpace="0" w:wrap="around" w:vAnchor="page" w:hAnchor="page" w:hRule="exact"/>
        <w:pBdr/>
      </w:pPr>
      <w:r>
        <w:rPr>
          <w:rStyle w:val="105pt0pt"/>
          <w:sz w:val="24"/>
          <w:szCs w:val="24"/>
        </w:rPr>
        <w:t>результаты оценки, сопоставления и ранжирования заявок по степени предпочтительности;</w:t>
      </w:r>
    </w:p>
    <w:p>
      <w:pPr>
        <w:pStyle w:val="11"/>
        <w:numPr>
          <w:ilvl w:val="0"/>
          <w:numId w:val="62"/>
        </w:numPr>
        <w:pBdr/>
        <w:shd w:val="clear" w:color="auto" w:fill="auto"/>
        <w:tabs>
          <w:tab w:val="clear" w:pos="708"/>
          <w:tab w:val="left" w:pos="1258" w:leader="none"/>
        </w:tabs>
        <w:spacing w:lineRule="exact" w:line="274" w:before="0" w:after="120"/>
        <w:ind w:left="1260" w:right="20" w:hanging="540"/>
        <w:jc w:val="both"/>
        <w:rPr>
          <w:sz w:val="24"/>
          <w:szCs w:val="24"/>
        </w:rPr>
        <w:framePr w:w="9523" w:h="14506" w:x="1699" w:y="1280" w:hSpace="0" w:vSpace="0" w:wrap="around" w:vAnchor="page" w:hAnchor="page" w:hRule="exact"/>
        <w:pBdr/>
      </w:pPr>
      <w:r>
        <w:rPr>
          <w:rStyle w:val="105pt0pt"/>
          <w:sz w:val="24"/>
          <w:szCs w:val="24"/>
        </w:rPr>
        <w:t>наименование и адрес участника, представившего выигравшую заявку (кроме закупки у единственного поставщика);</w:t>
      </w:r>
    </w:p>
    <w:p>
      <w:pPr>
        <w:pStyle w:val="11"/>
        <w:numPr>
          <w:ilvl w:val="0"/>
          <w:numId w:val="62"/>
        </w:numPr>
        <w:pBdr/>
        <w:shd w:val="clear" w:color="auto" w:fill="auto"/>
        <w:tabs>
          <w:tab w:val="clear" w:pos="708"/>
          <w:tab w:val="left" w:pos="1262" w:leader="none"/>
        </w:tabs>
        <w:spacing w:lineRule="exact" w:line="274" w:before="0" w:after="120"/>
        <w:ind w:left="1260" w:right="20" w:hanging="540"/>
        <w:jc w:val="both"/>
        <w:rPr>
          <w:sz w:val="24"/>
          <w:szCs w:val="24"/>
        </w:rPr>
        <w:framePr w:w="9523" w:h="14506" w:x="1699" w:y="1280" w:hSpace="0" w:vSpace="0" w:wrap="around" w:vAnchor="page" w:hAnchor="page" w:hRule="exact"/>
        <w:pBdr/>
      </w:pPr>
      <w:r>
        <w:rPr>
          <w:rStyle w:val="105pt0pt"/>
          <w:sz w:val="24"/>
          <w:szCs w:val="24"/>
        </w:rPr>
        <w:t>сведения о проведении преддоговорных переговоров и их результатах, прежде всего в части, существенно изменяющей условия документации о закупке и выигравшей заявки (если проводились);</w:t>
      </w:r>
    </w:p>
    <w:p>
      <w:pPr>
        <w:pStyle w:val="11"/>
        <w:numPr>
          <w:ilvl w:val="0"/>
          <w:numId w:val="62"/>
        </w:numPr>
        <w:pBdr/>
        <w:shd w:val="clear" w:color="auto" w:fill="auto"/>
        <w:tabs>
          <w:tab w:val="clear" w:pos="708"/>
          <w:tab w:val="left" w:pos="1262" w:leader="none"/>
        </w:tabs>
        <w:spacing w:lineRule="exact" w:line="274" w:before="0" w:after="120"/>
        <w:ind w:left="1260" w:right="20" w:hanging="540"/>
        <w:jc w:val="both"/>
        <w:rPr>
          <w:sz w:val="24"/>
          <w:szCs w:val="24"/>
        </w:rPr>
        <w:framePr w:w="9523" w:h="14506" w:x="1699" w:y="1280" w:hSpace="0" w:vSpace="0" w:wrap="around" w:vAnchor="page" w:hAnchor="page" w:hRule="exact"/>
        <w:pBdr/>
      </w:pPr>
      <w:r>
        <w:rPr>
          <w:rStyle w:val="105pt0pt"/>
          <w:sz w:val="24"/>
          <w:szCs w:val="24"/>
        </w:rPr>
        <w:t>существенные условия заключаемого договора (в т.ч. сумма, сроки договора, наименование поставляемой продукции, выполняемых работ, оказываемых услуг);</w:t>
      </w:r>
    </w:p>
    <w:p>
      <w:pPr>
        <w:pStyle w:val="11"/>
        <w:numPr>
          <w:ilvl w:val="0"/>
          <w:numId w:val="62"/>
        </w:numPr>
        <w:pBdr/>
        <w:shd w:val="clear" w:color="auto" w:fill="auto"/>
        <w:tabs>
          <w:tab w:val="clear" w:pos="708"/>
          <w:tab w:val="left" w:pos="1262" w:leader="none"/>
        </w:tabs>
        <w:spacing w:lineRule="exact" w:line="274" w:before="0" w:after="120"/>
        <w:ind w:left="1260" w:right="20" w:hanging="540"/>
        <w:jc w:val="both"/>
        <w:rPr>
          <w:sz w:val="24"/>
          <w:szCs w:val="24"/>
        </w:rPr>
        <w:framePr w:w="9523" w:h="14506" w:x="1699" w:y="1280" w:hSpace="0" w:vSpace="0" w:wrap="around" w:vAnchor="page" w:hAnchor="page" w:hRule="exact"/>
        <w:pBdr/>
      </w:pPr>
      <w:r>
        <w:rPr>
          <w:rStyle w:val="105pt0pt"/>
          <w:sz w:val="24"/>
          <w:szCs w:val="24"/>
        </w:rPr>
        <w:t>информацию с указанием причин, по которым в результате проведения процедур закупок не был заключен договор (включая сведения о решении отказаться от проведения процедур закупок и времени принятия этого решения), если такое произошло.</w:t>
      </w:r>
    </w:p>
    <w:p>
      <w:pPr>
        <w:pStyle w:val="11"/>
        <w:numPr>
          <w:ilvl w:val="0"/>
          <w:numId w:val="61"/>
        </w:numPr>
        <w:pBdr/>
        <w:shd w:val="clear" w:color="auto" w:fill="auto"/>
        <w:tabs>
          <w:tab w:val="clear" w:pos="708"/>
          <w:tab w:val="left" w:pos="716" w:leader="none"/>
        </w:tabs>
        <w:spacing w:lineRule="exact" w:line="274" w:before="0" w:after="113"/>
        <w:ind w:left="720" w:right="20" w:hanging="700"/>
        <w:jc w:val="both"/>
        <w:rPr>
          <w:sz w:val="24"/>
          <w:szCs w:val="24"/>
        </w:rPr>
        <w:framePr w:w="9523" w:h="14506" w:x="1699" w:y="1280" w:hSpace="0" w:vSpace="0" w:wrap="around" w:vAnchor="page" w:hAnchor="page" w:hRule="exact"/>
        <w:pBdr/>
      </w:pPr>
      <w:r>
        <w:rPr>
          <w:rStyle w:val="105pt0pt"/>
          <w:sz w:val="24"/>
          <w:szCs w:val="24"/>
        </w:rPr>
        <w:t>Данный отчет, как правило, используется для утверждения решения о выборе победителя по конкретной закупке (кроме простых закупок) на заседании ЗК.</w:t>
      </w:r>
    </w:p>
    <w:p>
      <w:pPr>
        <w:pStyle w:val="11"/>
        <w:numPr>
          <w:ilvl w:val="0"/>
          <w:numId w:val="61"/>
        </w:numPr>
        <w:pBdr/>
        <w:shd w:val="clear" w:color="auto" w:fill="auto"/>
        <w:tabs>
          <w:tab w:val="clear" w:pos="708"/>
          <w:tab w:val="left" w:pos="721" w:leader="none"/>
        </w:tabs>
        <w:spacing w:lineRule="exact" w:line="283" w:before="0" w:after="120"/>
        <w:ind w:left="720" w:right="20" w:hanging="700"/>
        <w:jc w:val="both"/>
        <w:rPr>
          <w:sz w:val="24"/>
          <w:szCs w:val="24"/>
        </w:rPr>
        <w:framePr w:w="9523" w:h="14506" w:x="1699" w:y="1280" w:hSpace="0" w:vSpace="0" w:wrap="around" w:vAnchor="page" w:hAnchor="page" w:hRule="exact"/>
        <w:pBdr/>
      </w:pPr>
      <w:r>
        <w:rPr>
          <w:rStyle w:val="105pt0pt"/>
          <w:sz w:val="24"/>
          <w:szCs w:val="24"/>
        </w:rPr>
        <w:t>Отчет может быть оформлен в виде презентации, либо пояснительной записки, или непосредственно отчета.</w:t>
      </w:r>
    </w:p>
    <w:p>
      <w:pPr>
        <w:pStyle w:val="11"/>
        <w:numPr>
          <w:ilvl w:val="0"/>
          <w:numId w:val="61"/>
        </w:numPr>
        <w:pBdr/>
        <w:shd w:val="clear" w:color="auto" w:fill="auto"/>
        <w:tabs>
          <w:tab w:val="clear" w:pos="708"/>
          <w:tab w:val="left" w:pos="711" w:leader="none"/>
        </w:tabs>
        <w:spacing w:lineRule="exact" w:line="283" w:before="0" w:after="128"/>
        <w:ind w:left="720" w:right="20" w:hanging="700"/>
        <w:jc w:val="both"/>
        <w:rPr>
          <w:sz w:val="24"/>
          <w:szCs w:val="24"/>
        </w:rPr>
        <w:framePr w:w="9523" w:h="14506" w:x="1699" w:y="1280" w:hSpace="0" w:vSpace="0" w:wrap="around" w:vAnchor="page" w:hAnchor="page" w:hRule="exact"/>
        <w:pBdr/>
      </w:pPr>
      <w:r>
        <w:rPr>
          <w:rStyle w:val="105pt0pt"/>
          <w:sz w:val="24"/>
          <w:szCs w:val="24"/>
        </w:rPr>
        <w:t>По требованию, в составе отчета прилагаются оригиналы основных документов, разработанных в ходе закупки.</w:t>
      </w:r>
    </w:p>
    <w:p>
      <w:pPr>
        <w:pStyle w:val="11"/>
        <w:numPr>
          <w:ilvl w:val="0"/>
          <w:numId w:val="61"/>
        </w:numPr>
        <w:pBdr/>
        <w:shd w:val="clear" w:color="auto" w:fill="auto"/>
        <w:tabs>
          <w:tab w:val="clear" w:pos="708"/>
          <w:tab w:val="left" w:pos="721" w:leader="none"/>
        </w:tabs>
        <w:spacing w:lineRule="exact" w:line="274" w:before="0" w:after="0"/>
        <w:ind w:left="720" w:right="20" w:hanging="700"/>
        <w:jc w:val="both"/>
        <w:rPr>
          <w:sz w:val="24"/>
          <w:szCs w:val="24"/>
        </w:rPr>
        <w:framePr w:w="9523" w:h="14506" w:x="1699" w:y="1280" w:hSpace="0" w:vSpace="0" w:wrap="around" w:vAnchor="page" w:hAnchor="page" w:hRule="exact"/>
        <w:pBdr/>
      </w:pPr>
      <w:r>
        <w:rPr>
          <w:rStyle w:val="105pt0pt"/>
          <w:sz w:val="24"/>
          <w:szCs w:val="24"/>
        </w:rPr>
        <w:t>Общие отчеты по закупкам формируются на периодической основе (не реже 1 раза в полугодие) в соответствии с формой Приложения 1 и предоставляются на рассмотрение ЗК.</w:t>
      </w:r>
    </w:p>
    <w:p>
      <w:pPr>
        <w:sectPr>
          <w:type w:val="nextPage"/>
          <w:pgSz w:w="11906" w:h="16838"/>
          <w:pgMar w:left="0" w:right="0" w:gutter="0" w:header="0" w:top="0" w:footer="0" w:bottom="0"/>
          <w:pgNumType w:fmt="decimal"/>
          <w:formProt w:val="false"/>
          <w:textDirection w:val="lrTb"/>
          <w:docGrid w:type="default" w:linePitch="360" w:charSpace="0"/>
        </w:sectPr>
        <w:pStyle w:val="Normal"/>
        <w:rPr/>
      </w:pPr>
      <w:r>
        <w:rPr/>
      </w:r>
    </w:p>
    <w:p>
      <w:pPr>
        <w:pStyle w:val="Style24"/>
        <w:pBdr/>
        <w:shd w:val="clear" w:color="auto" w:fill="auto"/>
        <w:spacing w:lineRule="exact" w:line="190"/>
        <w:ind w:right="240" w:hanging="0"/>
        <w:jc w:val="center"/>
        <w:rPr/>
        <w:framePr w:w="10445" w:h="415" w:x="950" w:y="283" w:hSpace="0" w:vSpace="0" w:wrap="around" w:vAnchor="page" w:hAnchor="page" w:hRule="exact"/>
        <w:pBdr/>
      </w:pPr>
      <w:r>
        <w:rPr>
          <w:rStyle w:val="95pt0pt"/>
        </w:rPr>
        <w:t>41</w:t>
      </w:r>
    </w:p>
    <w:p>
      <w:pPr>
        <w:pStyle w:val="11"/>
        <w:pBdr/>
        <w:shd w:val="clear" w:color="auto" w:fill="auto"/>
        <w:spacing w:lineRule="exact" w:line="278" w:before="0" w:after="627"/>
        <w:ind w:left="720" w:right="20" w:hanging="700"/>
        <w:jc w:val="both"/>
        <w:rPr>
          <w:sz w:val="24"/>
          <w:szCs w:val="24"/>
        </w:rPr>
        <w:framePr w:w="9528" w:h="14759" w:x="1541" w:y="1278" w:hSpace="0" w:vSpace="0" w:wrap="around" w:vAnchor="page" w:hAnchor="page" w:hRule="exact"/>
        <w:pBdr/>
      </w:pPr>
      <w:bookmarkStart w:id="98" w:name="bookmark1121"/>
      <w:r>
        <w:rPr>
          <w:rStyle w:val="105pt0pt"/>
          <w:sz w:val="24"/>
          <w:szCs w:val="24"/>
        </w:rPr>
        <w:t>8.5.7.</w:t>
      </w:r>
      <w:r>
        <w:rPr>
          <w:rStyle w:val="105pt0pt"/>
        </w:rPr>
        <w:t xml:space="preserve"> </w:t>
      </w:r>
      <w:r>
        <w:rPr>
          <w:rStyle w:val="105pt0pt"/>
          <w:sz w:val="24"/>
          <w:szCs w:val="24"/>
        </w:rPr>
        <w:t>Дополнительные отчеты по закупкам могут формироваться в соответствии с иными порядками и формами, устанавливаемыми вышестоящими организациями и органами государственной власти на плановой, либо разовой основе.</w:t>
      </w:r>
      <w:bookmarkEnd w:id="98"/>
    </w:p>
    <w:p>
      <w:pPr>
        <w:pStyle w:val="23"/>
        <w:pBdr/>
        <w:shd w:val="clear" w:color="auto" w:fill="auto"/>
        <w:spacing w:lineRule="exact" w:line="320" w:before="0" w:after="184"/>
        <w:ind w:left="720" w:hanging="700"/>
        <w:jc w:val="both"/>
        <w:rPr>
          <w:sz w:val="24"/>
          <w:szCs w:val="24"/>
        </w:rPr>
        <w:framePr w:w="9528" w:h="14759" w:x="1541" w:y="1278" w:hSpace="0" w:vSpace="0" w:wrap="around" w:vAnchor="page" w:hAnchor="page" w:hRule="exact"/>
        <w:pBdr/>
      </w:pPr>
      <w:bookmarkStart w:id="99" w:name="bookmark1131"/>
      <w:r>
        <w:rPr>
          <w:rStyle w:val="20pt"/>
          <w:b/>
          <w:bCs/>
          <w:sz w:val="24"/>
          <w:szCs w:val="24"/>
        </w:rPr>
        <w:t>9. Информационное обеспечение закупок</w:t>
      </w:r>
      <w:bookmarkEnd w:id="99"/>
    </w:p>
    <w:p>
      <w:pPr>
        <w:pStyle w:val="11"/>
        <w:numPr>
          <w:ilvl w:val="0"/>
          <w:numId w:val="63"/>
        </w:numPr>
        <w:pBdr/>
        <w:shd w:val="clear" w:color="auto" w:fill="auto"/>
        <w:tabs>
          <w:tab w:val="clear" w:pos="708"/>
          <w:tab w:val="left" w:pos="716" w:leader="none"/>
        </w:tabs>
        <w:spacing w:lineRule="exact" w:line="269" w:before="0" w:after="113"/>
        <w:ind w:left="720" w:right="20" w:hanging="700"/>
        <w:jc w:val="both"/>
        <w:rPr>
          <w:sz w:val="24"/>
          <w:szCs w:val="24"/>
        </w:rPr>
        <w:framePr w:w="9528" w:h="14759" w:x="1541" w:y="1278" w:hSpace="0" w:vSpace="0" w:wrap="around" w:vAnchor="page" w:hAnchor="page" w:hRule="exact"/>
        <w:pBdr/>
      </w:pPr>
      <w:r>
        <w:rPr>
          <w:rStyle w:val="105pt0pt"/>
          <w:sz w:val="24"/>
          <w:szCs w:val="24"/>
        </w:rPr>
        <w:t>Настоящее Положение, изменения, вносимые в настоящее Положение, подлежат обязательному размещению на сайте Общества не позднее чем в течение пятнадцати дней со дня утверждения.</w:t>
      </w:r>
    </w:p>
    <w:p>
      <w:pPr>
        <w:pStyle w:val="11"/>
        <w:numPr>
          <w:ilvl w:val="0"/>
          <w:numId w:val="63"/>
        </w:numPr>
        <w:pBdr/>
        <w:shd w:val="clear" w:color="auto" w:fill="auto"/>
        <w:tabs>
          <w:tab w:val="clear" w:pos="708"/>
          <w:tab w:val="left" w:pos="721" w:leader="none"/>
        </w:tabs>
        <w:spacing w:lineRule="exact" w:line="278" w:before="0" w:after="120"/>
        <w:ind w:left="720" w:right="20" w:hanging="700"/>
        <w:jc w:val="both"/>
        <w:rPr>
          <w:sz w:val="24"/>
          <w:szCs w:val="24"/>
        </w:rPr>
        <w:framePr w:w="9528" w:h="14759" w:x="1541" w:y="1278" w:hSpace="0" w:vSpace="0" w:wrap="around" w:vAnchor="page" w:hAnchor="page" w:hRule="exact"/>
        <w:pBdr/>
      </w:pPr>
      <w:r>
        <w:rPr>
          <w:rStyle w:val="105pt0pt"/>
          <w:sz w:val="24"/>
          <w:szCs w:val="24"/>
        </w:rPr>
        <w:t>На сайте Корпорации также может быть размещена иная НМД, касающаяся закупочной деятельности, по усмотрению руководства Общества, ЗК Общества.</w:t>
      </w:r>
    </w:p>
    <w:p>
      <w:pPr>
        <w:pStyle w:val="11"/>
        <w:numPr>
          <w:ilvl w:val="0"/>
          <w:numId w:val="63"/>
        </w:numPr>
        <w:pBdr/>
        <w:shd w:val="clear" w:color="auto" w:fill="auto"/>
        <w:tabs>
          <w:tab w:val="clear" w:pos="708"/>
          <w:tab w:val="left" w:pos="716" w:leader="none"/>
        </w:tabs>
        <w:spacing w:lineRule="exact" w:line="278" w:before="0" w:after="175"/>
        <w:ind w:left="720" w:right="20" w:hanging="700"/>
        <w:jc w:val="both"/>
        <w:rPr>
          <w:sz w:val="24"/>
          <w:szCs w:val="24"/>
        </w:rPr>
        <w:framePr w:w="9528" w:h="14759" w:x="1541" w:y="1278" w:hSpace="0" w:vSpace="0" w:wrap="around" w:vAnchor="page" w:hAnchor="page" w:hRule="exact"/>
        <w:pBdr/>
      </w:pPr>
      <w:r>
        <w:rPr>
          <w:rStyle w:val="105pt0pt"/>
          <w:sz w:val="24"/>
          <w:szCs w:val="24"/>
        </w:rPr>
        <w:t>При проведении отборочной процедуры на сайте Корпорации и/или установленной для данной процедуры ЭТП размещается информация о закупке, включающая следующие материалы:</w:t>
      </w:r>
    </w:p>
    <w:p>
      <w:pPr>
        <w:pStyle w:val="11"/>
        <w:numPr>
          <w:ilvl w:val="0"/>
          <w:numId w:val="64"/>
        </w:numPr>
        <w:pBdr/>
        <w:shd w:val="clear" w:color="auto" w:fill="auto"/>
        <w:tabs>
          <w:tab w:val="clear" w:pos="708"/>
          <w:tab w:val="left" w:pos="542" w:leader="none"/>
        </w:tabs>
        <w:spacing w:lineRule="exact" w:line="210" w:before="0" w:after="198"/>
        <w:ind w:right="20" w:hanging="0"/>
        <w:rPr>
          <w:sz w:val="24"/>
          <w:szCs w:val="24"/>
        </w:rPr>
        <w:framePr w:w="9528" w:h="14759" w:x="1541" w:y="1278" w:hSpace="0" w:vSpace="0" w:wrap="around" w:vAnchor="page" w:hAnchor="page" w:hRule="exact"/>
        <w:pBdr/>
      </w:pPr>
      <w:r>
        <w:rPr>
          <w:rStyle w:val="105pt0pt"/>
          <w:sz w:val="24"/>
          <w:szCs w:val="24"/>
        </w:rPr>
        <w:t>извещение об отборочной процедуре (со всеми изменениями и разъяснениями),</w:t>
      </w:r>
    </w:p>
    <w:p>
      <w:pPr>
        <w:pStyle w:val="11"/>
        <w:numPr>
          <w:ilvl w:val="0"/>
          <w:numId w:val="64"/>
        </w:numPr>
        <w:pBdr/>
        <w:shd w:val="clear" w:color="auto" w:fill="auto"/>
        <w:tabs>
          <w:tab w:val="clear" w:pos="708"/>
          <w:tab w:val="left" w:pos="1258" w:leader="none"/>
        </w:tabs>
        <w:spacing w:lineRule="exact" w:line="210" w:before="0" w:after="133"/>
        <w:ind w:left="1260" w:hanging="540"/>
        <w:jc w:val="left"/>
        <w:rPr>
          <w:sz w:val="24"/>
          <w:szCs w:val="24"/>
        </w:rPr>
        <w:framePr w:w="9528" w:h="14759" w:x="1541" w:y="1278" w:hSpace="0" w:vSpace="0" w:wrap="around" w:vAnchor="page" w:hAnchor="page" w:hRule="exact"/>
        <w:pBdr/>
      </w:pPr>
      <w:r>
        <w:rPr>
          <w:rStyle w:val="105pt0pt"/>
          <w:sz w:val="24"/>
          <w:szCs w:val="24"/>
        </w:rPr>
        <w:t>документация о закупке (со всеми изменениями и разъяснениями),</w:t>
      </w:r>
    </w:p>
    <w:p>
      <w:pPr>
        <w:pStyle w:val="11"/>
        <w:numPr>
          <w:ilvl w:val="0"/>
          <w:numId w:val="64"/>
        </w:numPr>
        <w:pBdr/>
        <w:shd w:val="clear" w:color="auto" w:fill="auto"/>
        <w:tabs>
          <w:tab w:val="clear" w:pos="708"/>
          <w:tab w:val="left" w:pos="1262" w:leader="none"/>
        </w:tabs>
        <w:spacing w:lineRule="exact" w:line="274" w:before="0" w:after="0"/>
        <w:ind w:left="1260" w:right="20" w:hanging="540"/>
        <w:jc w:val="left"/>
        <w:rPr>
          <w:sz w:val="24"/>
          <w:szCs w:val="24"/>
        </w:rPr>
        <w:framePr w:w="9528" w:h="14759" w:x="1541" w:y="1278" w:hSpace="0" w:vSpace="0" w:wrap="around" w:vAnchor="page" w:hAnchor="page" w:hRule="exact"/>
        <w:pBdr/>
      </w:pPr>
      <w:r>
        <w:rPr>
          <w:rStyle w:val="105pt0pt"/>
          <w:sz w:val="24"/>
          <w:szCs w:val="24"/>
        </w:rPr>
        <w:t>проект договора, являющийся неотъемлемой частью документации о закупке (если прилагается),</w:t>
      </w:r>
    </w:p>
    <w:p>
      <w:pPr>
        <w:pStyle w:val="11"/>
        <w:numPr>
          <w:ilvl w:val="0"/>
          <w:numId w:val="64"/>
        </w:numPr>
        <w:pBdr/>
        <w:shd w:val="clear" w:color="auto" w:fill="auto"/>
        <w:tabs>
          <w:tab w:val="clear" w:pos="708"/>
          <w:tab w:val="left" w:pos="1262" w:leader="none"/>
        </w:tabs>
        <w:spacing w:lineRule="exact" w:line="427" w:before="0" w:after="0"/>
        <w:ind w:left="1260" w:hanging="540"/>
        <w:jc w:val="left"/>
        <w:rPr>
          <w:sz w:val="24"/>
          <w:szCs w:val="24"/>
        </w:rPr>
        <w:framePr w:w="9528" w:h="14759" w:x="1541" w:y="1278" w:hSpace="0" w:vSpace="0" w:wrap="around" w:vAnchor="page" w:hAnchor="page" w:hRule="exact"/>
        <w:pBdr/>
      </w:pPr>
      <w:r>
        <w:rPr>
          <w:rStyle w:val="105pt0pt"/>
          <w:sz w:val="24"/>
          <w:szCs w:val="24"/>
        </w:rPr>
        <w:t>изменения, вносимые в извещение и документацию о закупке,</w:t>
      </w:r>
    </w:p>
    <w:p>
      <w:pPr>
        <w:pStyle w:val="11"/>
        <w:numPr>
          <w:ilvl w:val="0"/>
          <w:numId w:val="64"/>
        </w:numPr>
        <w:pBdr/>
        <w:shd w:val="clear" w:color="auto" w:fill="auto"/>
        <w:tabs>
          <w:tab w:val="clear" w:pos="708"/>
          <w:tab w:val="left" w:pos="1258" w:leader="none"/>
        </w:tabs>
        <w:spacing w:lineRule="exact" w:line="427" w:before="0" w:after="0"/>
        <w:ind w:left="1260" w:hanging="540"/>
        <w:jc w:val="left"/>
        <w:rPr>
          <w:sz w:val="24"/>
          <w:szCs w:val="24"/>
        </w:rPr>
        <w:framePr w:w="9528" w:h="14759" w:x="1541" w:y="1278" w:hSpace="0" w:vSpace="0" w:wrap="around" w:vAnchor="page" w:hAnchor="page" w:hRule="exact"/>
        <w:pBdr/>
      </w:pPr>
      <w:r>
        <w:rPr>
          <w:rStyle w:val="105pt0pt"/>
          <w:sz w:val="24"/>
          <w:szCs w:val="24"/>
        </w:rPr>
        <w:t>разъяснения документации о закупке,</w:t>
      </w:r>
    </w:p>
    <w:p>
      <w:pPr>
        <w:pStyle w:val="11"/>
        <w:numPr>
          <w:ilvl w:val="0"/>
          <w:numId w:val="64"/>
        </w:numPr>
        <w:pBdr/>
        <w:shd w:val="clear" w:color="auto" w:fill="auto"/>
        <w:tabs>
          <w:tab w:val="clear" w:pos="708"/>
          <w:tab w:val="left" w:pos="1262" w:leader="none"/>
        </w:tabs>
        <w:spacing w:lineRule="exact" w:line="427" w:before="0" w:after="0"/>
        <w:ind w:left="1260" w:hanging="540"/>
        <w:jc w:val="left"/>
        <w:rPr>
          <w:sz w:val="24"/>
          <w:szCs w:val="24"/>
        </w:rPr>
        <w:framePr w:w="9528" w:h="14759" w:x="1541" w:y="1278" w:hSpace="0" w:vSpace="0" w:wrap="around" w:vAnchor="page" w:hAnchor="page" w:hRule="exact"/>
        <w:pBdr/>
      </w:pPr>
      <w:r>
        <w:rPr>
          <w:rStyle w:val="105pt0pt"/>
          <w:sz w:val="24"/>
          <w:szCs w:val="24"/>
        </w:rPr>
        <w:t>протоколы, составляемые в ходе отборочной процедуры,</w:t>
      </w:r>
    </w:p>
    <w:p>
      <w:pPr>
        <w:pStyle w:val="11"/>
        <w:numPr>
          <w:ilvl w:val="0"/>
          <w:numId w:val="64"/>
        </w:numPr>
        <w:pBdr/>
        <w:shd w:val="clear" w:color="auto" w:fill="auto"/>
        <w:tabs>
          <w:tab w:val="clear" w:pos="708"/>
          <w:tab w:val="left" w:pos="1262" w:leader="none"/>
        </w:tabs>
        <w:spacing w:lineRule="exact" w:line="427" w:before="0" w:after="0"/>
        <w:ind w:left="1260" w:hanging="540"/>
        <w:jc w:val="left"/>
        <w:rPr>
          <w:sz w:val="24"/>
          <w:szCs w:val="24"/>
        </w:rPr>
        <w:framePr w:w="9528" w:h="14759" w:x="1541" w:y="1278" w:hSpace="0" w:vSpace="0" w:wrap="around" w:vAnchor="page" w:hAnchor="page" w:hRule="exact"/>
        <w:pBdr/>
      </w:pPr>
      <w:r>
        <w:rPr>
          <w:rStyle w:val="105pt0pt"/>
          <w:sz w:val="24"/>
          <w:szCs w:val="24"/>
        </w:rPr>
        <w:t>иная информация по отборочной процедуре.</w:t>
      </w:r>
    </w:p>
    <w:p>
      <w:pPr>
        <w:pStyle w:val="11"/>
        <w:numPr>
          <w:ilvl w:val="0"/>
          <w:numId w:val="63"/>
        </w:numPr>
        <w:pBdr/>
        <w:shd w:val="clear" w:color="auto" w:fill="auto"/>
        <w:tabs>
          <w:tab w:val="clear" w:pos="708"/>
          <w:tab w:val="left" w:pos="716" w:leader="none"/>
        </w:tabs>
        <w:spacing w:lineRule="exact" w:line="274" w:before="0" w:after="120"/>
        <w:ind w:left="720" w:right="23" w:hanging="700"/>
        <w:jc w:val="both"/>
        <w:rPr>
          <w:sz w:val="24"/>
          <w:szCs w:val="24"/>
        </w:rPr>
        <w:framePr w:w="9528" w:h="14759" w:x="1541" w:y="1278" w:hSpace="0" w:vSpace="0" w:wrap="around" w:vAnchor="page" w:hAnchor="page" w:hRule="exact"/>
        <w:pBdr/>
      </w:pPr>
      <w:r>
        <w:rPr>
          <w:rStyle w:val="105pt0pt"/>
          <w:sz w:val="24"/>
          <w:szCs w:val="24"/>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размещается информация об изменении договора с указанием измененных условий.</w:t>
      </w:r>
    </w:p>
    <w:p>
      <w:pPr>
        <w:pStyle w:val="11"/>
        <w:numPr>
          <w:ilvl w:val="0"/>
          <w:numId w:val="63"/>
        </w:numPr>
        <w:pBdr/>
        <w:shd w:val="clear" w:color="auto" w:fill="auto"/>
        <w:tabs>
          <w:tab w:val="clear" w:pos="708"/>
          <w:tab w:val="left" w:pos="716" w:leader="none"/>
        </w:tabs>
        <w:spacing w:lineRule="exact" w:line="274" w:before="0" w:after="120"/>
        <w:ind w:left="720" w:right="20" w:hanging="700"/>
        <w:jc w:val="both"/>
        <w:rPr>
          <w:sz w:val="24"/>
          <w:szCs w:val="24"/>
        </w:rPr>
        <w:framePr w:w="9528" w:h="14759" w:x="1541" w:y="1278" w:hSpace="0" w:vSpace="0" w:wrap="around" w:vAnchor="page" w:hAnchor="page" w:hRule="exact"/>
        <w:pBdr/>
      </w:pPr>
      <w:r>
        <w:rPr>
          <w:rStyle w:val="105pt0pt"/>
          <w:sz w:val="24"/>
          <w:szCs w:val="24"/>
        </w:rPr>
        <w:t>Изменения, вносимые в извещение и документацию о закупке, разъяснения положений такой документации размещаются Заказчиком в соответствии со сроками, указанными в документации о закупке, но не позднее чем в течение трех дней со дня принятия решения о внесении указанных изменений, предоставления указанных разъяснений.</w:t>
      </w:r>
    </w:p>
    <w:p>
      <w:pPr>
        <w:pStyle w:val="11"/>
        <w:numPr>
          <w:ilvl w:val="0"/>
          <w:numId w:val="63"/>
        </w:numPr>
        <w:pBdr/>
        <w:shd w:val="clear" w:color="auto" w:fill="auto"/>
        <w:tabs>
          <w:tab w:val="clear" w:pos="708"/>
          <w:tab w:val="left" w:pos="721" w:leader="none"/>
        </w:tabs>
        <w:spacing w:lineRule="exact" w:line="274" w:before="0" w:after="120"/>
        <w:ind w:left="720" w:right="20" w:hanging="700"/>
        <w:jc w:val="both"/>
        <w:rPr>
          <w:sz w:val="24"/>
          <w:szCs w:val="24"/>
        </w:rPr>
        <w:framePr w:w="9528" w:h="14759" w:x="1541" w:y="1278" w:hSpace="0" w:vSpace="0" w:wrap="around" w:vAnchor="page" w:hAnchor="page" w:hRule="exact"/>
        <w:pBdr/>
      </w:pPr>
      <w:r>
        <w:rPr>
          <w:rStyle w:val="105pt0pt"/>
          <w:sz w:val="24"/>
          <w:szCs w:val="24"/>
        </w:rPr>
        <w:t>В случае если закупка осуществляется путем проведения конкурса или аукциона и изменения в извещение и документацию о закупке внесены Заказчиком позднее, чем за пятнадцать дней до даты окончания подачи заявок (предложений) на участие, срок подачи заявок (предложений) в такой закупке должен быть продлен так, чтобы со дня размещения внесенных в извещение и документацию о закупке изменений до даты окончания подачи заявок на участие в закупке такой срок составлял не менее, чем пятнадцать дней.</w:t>
      </w:r>
    </w:p>
    <w:p>
      <w:pPr>
        <w:pStyle w:val="11"/>
        <w:numPr>
          <w:ilvl w:val="0"/>
          <w:numId w:val="63"/>
        </w:numPr>
        <w:pBdr/>
        <w:shd w:val="clear" w:color="auto" w:fill="auto"/>
        <w:tabs>
          <w:tab w:val="clear" w:pos="708"/>
          <w:tab w:val="left" w:pos="716" w:leader="none"/>
        </w:tabs>
        <w:spacing w:lineRule="exact" w:line="274" w:before="0" w:after="0"/>
        <w:ind w:left="720" w:right="20" w:hanging="700"/>
        <w:jc w:val="both"/>
        <w:rPr/>
        <w:framePr w:w="9528" w:h="14759" w:x="1541" w:y="1278" w:hSpace="0" w:vSpace="0" w:wrap="around" w:vAnchor="page" w:hAnchor="page" w:hRule="exact"/>
        <w:pBdr/>
      </w:pPr>
      <w:r>
        <w:rPr>
          <w:rStyle w:val="105pt0pt"/>
          <w:sz w:val="24"/>
          <w:szCs w:val="24"/>
        </w:rPr>
        <w:t>Протоколы, составляемые в ходе закупки, размещаются Заказчиком в соответствии со сроками, указанными в документации о закупке, но не позднее чем через три дня со дня подписания таких протоколов.</w:t>
      </w:r>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p>
      <w:pPr>
        <w:pStyle w:val="Style24"/>
        <w:pBdr/>
        <w:shd w:val="clear" w:color="auto" w:fill="auto"/>
        <w:spacing w:lineRule="exact" w:line="190"/>
        <w:ind w:right="80" w:hanging="0"/>
        <w:jc w:val="center"/>
        <w:rPr/>
        <w:framePr w:w="10440" w:h="571" w:x="1032" w:y="248" w:hSpace="0" w:vSpace="0" w:wrap="around" w:vAnchor="page" w:hAnchor="page" w:hRule="exact"/>
        <w:pBdr/>
      </w:pPr>
      <w:r>
        <w:rPr>
          <w:rStyle w:val="95pt0pt"/>
        </w:rPr>
        <w:t>42</w:t>
      </w:r>
    </w:p>
    <w:p>
      <w:pPr>
        <w:pStyle w:val="11"/>
        <w:numPr>
          <w:ilvl w:val="0"/>
          <w:numId w:val="65"/>
        </w:numPr>
        <w:pBdr/>
        <w:shd w:val="clear" w:color="auto" w:fill="auto"/>
        <w:tabs>
          <w:tab w:val="clear" w:pos="708"/>
          <w:tab w:val="left" w:pos="716" w:leader="none"/>
        </w:tabs>
        <w:spacing w:lineRule="exact" w:line="283" w:before="0" w:after="124"/>
        <w:ind w:left="720" w:right="20" w:hanging="700"/>
        <w:jc w:val="both"/>
        <w:rPr>
          <w:sz w:val="24"/>
          <w:szCs w:val="24"/>
        </w:rPr>
        <w:framePr w:w="9528" w:h="14470" w:x="1541" w:y="1275" w:hSpace="0" w:vSpace="0" w:wrap="around" w:vAnchor="page" w:hAnchor="page" w:hRule="exact"/>
        <w:pBdr/>
      </w:pPr>
      <w:r>
        <w:rPr>
          <w:rStyle w:val="105pt0pt"/>
          <w:sz w:val="24"/>
          <w:szCs w:val="24"/>
        </w:rPr>
        <w:t>Настоящее Положение, информация об отборочных процедурах, выписки из планов закупок размещаются на сайте Общества для ознакомления без взимания платы.</w:t>
      </w:r>
    </w:p>
    <w:p>
      <w:pPr>
        <w:pStyle w:val="11"/>
        <w:numPr>
          <w:ilvl w:val="0"/>
          <w:numId w:val="65"/>
        </w:numPr>
        <w:pBdr/>
        <w:shd w:val="clear" w:color="auto" w:fill="auto"/>
        <w:tabs>
          <w:tab w:val="clear" w:pos="708"/>
          <w:tab w:val="left" w:pos="721" w:leader="none"/>
        </w:tabs>
        <w:spacing w:lineRule="exact" w:line="278" w:before="0" w:after="124"/>
        <w:ind w:left="720" w:right="20" w:hanging="700"/>
        <w:jc w:val="both"/>
        <w:rPr>
          <w:sz w:val="24"/>
          <w:szCs w:val="24"/>
        </w:rPr>
        <w:framePr w:w="9528" w:h="14470" w:x="1541" w:y="1275" w:hSpace="0" w:vSpace="0" w:wrap="around" w:vAnchor="page" w:hAnchor="page" w:hRule="exact"/>
        <w:pBdr/>
      </w:pPr>
      <w:r>
        <w:rPr>
          <w:rStyle w:val="105pt0pt"/>
          <w:sz w:val="24"/>
          <w:szCs w:val="24"/>
        </w:rPr>
        <w:t>Не подлежат размещению на сайте Общества и/или установленных ЭТП следующие сведения:</w:t>
      </w:r>
    </w:p>
    <w:p>
      <w:pPr>
        <w:pStyle w:val="11"/>
        <w:numPr>
          <w:ilvl w:val="0"/>
          <w:numId w:val="66"/>
        </w:numPr>
        <w:pBdr/>
        <w:shd w:val="clear" w:color="auto" w:fill="auto"/>
        <w:tabs>
          <w:tab w:val="clear" w:pos="708"/>
          <w:tab w:val="left" w:pos="1262" w:leader="none"/>
        </w:tabs>
        <w:spacing w:lineRule="exact" w:line="274" w:before="0" w:after="120"/>
        <w:ind w:left="1260" w:right="20" w:hanging="540"/>
        <w:jc w:val="both"/>
        <w:rPr>
          <w:sz w:val="24"/>
          <w:szCs w:val="24"/>
        </w:rPr>
        <w:framePr w:w="9528" w:h="14470" w:x="1541" w:y="1275" w:hSpace="0" w:vSpace="0" w:wrap="around" w:vAnchor="page" w:hAnchor="page" w:hRule="exact"/>
        <w:pBdr/>
      </w:pPr>
      <w:r>
        <w:rPr>
          <w:rStyle w:val="105pt0pt"/>
          <w:sz w:val="24"/>
          <w:szCs w:val="24"/>
        </w:rPr>
        <w:t>сведения, составляющие государственную тайну, при условии, что такие сведения содержатся в извещении, документации о закупке или в проекте договора;</w:t>
      </w:r>
    </w:p>
    <w:p>
      <w:pPr>
        <w:pStyle w:val="11"/>
        <w:numPr>
          <w:ilvl w:val="0"/>
          <w:numId w:val="66"/>
        </w:numPr>
        <w:pBdr/>
        <w:shd w:val="clear" w:color="auto" w:fill="auto"/>
        <w:tabs>
          <w:tab w:val="clear" w:pos="708"/>
          <w:tab w:val="left" w:pos="1262" w:leader="none"/>
        </w:tabs>
        <w:spacing w:lineRule="exact" w:line="274" w:before="0" w:after="120"/>
        <w:ind w:left="1260" w:right="20" w:hanging="540"/>
        <w:jc w:val="both"/>
        <w:rPr>
          <w:sz w:val="24"/>
          <w:szCs w:val="24"/>
        </w:rPr>
        <w:framePr w:w="9528" w:h="14470" w:x="1541" w:y="1275" w:hSpace="0" w:vSpace="0" w:wrap="around" w:vAnchor="page" w:hAnchor="page" w:hRule="exact"/>
        <w:pBdr/>
      </w:pPr>
      <w:r>
        <w:rPr>
          <w:rStyle w:val="105pt0pt"/>
          <w:sz w:val="24"/>
          <w:szCs w:val="24"/>
        </w:rPr>
        <w:t>сведения о закупке, по которым принято решение Правительства Российской Федерации в соответствии с частью 16 статьи 4 Федерального закона от 18.07.2011 №223-ФЗ «О закупках товаров, работ, услуг отдельными видами юридических лиц»;</w:t>
      </w:r>
    </w:p>
    <w:p>
      <w:pPr>
        <w:pStyle w:val="11"/>
        <w:numPr>
          <w:ilvl w:val="0"/>
          <w:numId w:val="66"/>
        </w:numPr>
        <w:pBdr/>
        <w:shd w:val="clear" w:color="auto" w:fill="auto"/>
        <w:tabs>
          <w:tab w:val="clear" w:pos="708"/>
          <w:tab w:val="left" w:pos="1262" w:leader="none"/>
        </w:tabs>
        <w:spacing w:lineRule="exact" w:line="274" w:before="0" w:after="171"/>
        <w:ind w:left="1260" w:right="20" w:hanging="540"/>
        <w:jc w:val="both"/>
        <w:rPr>
          <w:sz w:val="24"/>
          <w:szCs w:val="24"/>
        </w:rPr>
        <w:framePr w:w="9528" w:h="14470" w:x="1541" w:y="1275" w:hSpace="0" w:vSpace="0" w:wrap="around" w:vAnchor="page" w:hAnchor="page" w:hRule="exact"/>
        <w:pBdr/>
      </w:pPr>
      <w:r>
        <w:rPr>
          <w:rStyle w:val="105pt0pt"/>
          <w:sz w:val="24"/>
          <w:szCs w:val="24"/>
        </w:rPr>
        <w:t>сведения о закупке товаров, работ, услуг, стоимость которых не превышает сто тысяч рублей, а также пятьсот тысяч рублей, в случае, если годовая выручка Заказчика за отчетный финансовый год составляет более чем пять миллиардов рублей;</w:t>
      </w:r>
    </w:p>
    <w:p>
      <w:pPr>
        <w:pStyle w:val="11"/>
        <w:numPr>
          <w:ilvl w:val="0"/>
          <w:numId w:val="66"/>
        </w:numPr>
        <w:pBdr/>
        <w:shd w:val="clear" w:color="auto" w:fill="auto"/>
        <w:tabs>
          <w:tab w:val="clear" w:pos="708"/>
          <w:tab w:val="left" w:pos="1262" w:leader="none"/>
        </w:tabs>
        <w:spacing w:lineRule="exact" w:line="210" w:before="0" w:after="133"/>
        <w:ind w:left="1260" w:hanging="540"/>
        <w:jc w:val="both"/>
        <w:rPr>
          <w:sz w:val="24"/>
          <w:szCs w:val="24"/>
        </w:rPr>
        <w:framePr w:w="9528" w:h="14470" w:x="1541" w:y="1275" w:hSpace="0" w:vSpace="0" w:wrap="around" w:vAnchor="page" w:hAnchor="page" w:hRule="exact"/>
        <w:pBdr/>
      </w:pPr>
      <w:r>
        <w:rPr>
          <w:rStyle w:val="105pt0pt"/>
          <w:sz w:val="24"/>
          <w:szCs w:val="24"/>
        </w:rPr>
        <w:t>сведения, составляющие коммерческую тайну,</w:t>
      </w:r>
    </w:p>
    <w:p>
      <w:pPr>
        <w:pStyle w:val="11"/>
        <w:numPr>
          <w:ilvl w:val="0"/>
          <w:numId w:val="66"/>
        </w:numPr>
        <w:pBdr/>
        <w:shd w:val="clear" w:color="auto" w:fill="auto"/>
        <w:tabs>
          <w:tab w:val="clear" w:pos="708"/>
          <w:tab w:val="left" w:pos="1262" w:leader="none"/>
        </w:tabs>
        <w:spacing w:lineRule="exact" w:line="274" w:before="0" w:after="623"/>
        <w:ind w:left="1260" w:right="20" w:hanging="540"/>
        <w:jc w:val="both"/>
        <w:rPr>
          <w:sz w:val="24"/>
          <w:szCs w:val="24"/>
        </w:rPr>
        <w:framePr w:w="9528" w:h="14470" w:x="1541" w:y="1275" w:hSpace="0" w:vSpace="0" w:wrap="around" w:vAnchor="page" w:hAnchor="page" w:hRule="exact"/>
        <w:pBdr/>
      </w:pPr>
      <w:r>
        <w:rPr>
          <w:rStyle w:val="105pt0pt"/>
          <w:sz w:val="24"/>
          <w:szCs w:val="24"/>
        </w:rPr>
        <w:t>иные сведения ограниченного доступа, определенные соответствующей НМД Общества.</w:t>
      </w:r>
    </w:p>
    <w:p>
      <w:pPr>
        <w:pStyle w:val="23"/>
        <w:pBdr/>
        <w:shd w:val="clear" w:color="auto" w:fill="auto"/>
        <w:spacing w:lineRule="exact" w:line="320" w:before="0" w:after="185"/>
        <w:ind w:left="720" w:hanging="700"/>
        <w:jc w:val="both"/>
        <w:rPr>
          <w:sz w:val="24"/>
          <w:szCs w:val="24"/>
        </w:rPr>
        <w:framePr w:w="9528" w:h="14470" w:x="1541" w:y="1275" w:hSpace="0" w:vSpace="0" w:wrap="around" w:vAnchor="page" w:hAnchor="page" w:hRule="exact"/>
        <w:pBdr/>
      </w:pPr>
      <w:bookmarkStart w:id="100" w:name="bookmark1141"/>
      <w:bookmarkStart w:id="101" w:name="bookmark1151"/>
      <w:r>
        <w:rPr>
          <w:rStyle w:val="20pt"/>
          <w:b/>
          <w:bCs/>
          <w:sz w:val="24"/>
          <w:szCs w:val="24"/>
        </w:rPr>
        <w:t>10. Заключительные положения</w:t>
      </w:r>
      <w:bookmarkEnd w:id="100"/>
      <w:bookmarkEnd w:id="101"/>
    </w:p>
    <w:p>
      <w:pPr>
        <w:pStyle w:val="11"/>
        <w:numPr>
          <w:ilvl w:val="0"/>
          <w:numId w:val="67"/>
        </w:numPr>
        <w:pBdr/>
        <w:shd w:val="clear" w:color="auto" w:fill="auto"/>
        <w:tabs>
          <w:tab w:val="clear" w:pos="708"/>
          <w:tab w:val="left" w:pos="702" w:leader="none"/>
        </w:tabs>
        <w:spacing w:lineRule="exact" w:line="274" w:before="0" w:after="116"/>
        <w:ind w:left="720" w:right="20" w:hanging="700"/>
        <w:jc w:val="both"/>
        <w:rPr>
          <w:sz w:val="24"/>
          <w:szCs w:val="24"/>
        </w:rPr>
        <w:framePr w:w="9528" w:h="14470" w:x="1541" w:y="1275" w:hSpace="0" w:vSpace="0" w:wrap="around" w:vAnchor="page" w:hAnchor="page" w:hRule="exact"/>
        <w:pBdr/>
      </w:pPr>
      <w:r>
        <w:rPr>
          <w:rStyle w:val="105pt0pt"/>
          <w:sz w:val="24"/>
          <w:szCs w:val="24"/>
        </w:rPr>
        <w:t>Знание и исполнение норм настоящего Положения обязательно для всех работников Общества, принимающих участие в осуществлении закупочной деятельности.</w:t>
      </w:r>
    </w:p>
    <w:p>
      <w:pPr>
        <w:pStyle w:val="11"/>
        <w:numPr>
          <w:ilvl w:val="0"/>
          <w:numId w:val="67"/>
        </w:numPr>
        <w:pBdr/>
        <w:shd w:val="clear" w:color="auto" w:fill="auto"/>
        <w:tabs>
          <w:tab w:val="clear" w:pos="708"/>
          <w:tab w:val="left" w:pos="702" w:leader="none"/>
        </w:tabs>
        <w:spacing w:lineRule="exact" w:line="278" w:before="0" w:after="120"/>
        <w:ind w:left="720" w:right="20" w:hanging="700"/>
        <w:jc w:val="both"/>
        <w:rPr>
          <w:sz w:val="24"/>
          <w:szCs w:val="24"/>
        </w:rPr>
        <w:framePr w:w="9528" w:h="14470" w:x="1541" w:y="1275" w:hSpace="0" w:vSpace="0" w:wrap="around" w:vAnchor="page" w:hAnchor="page" w:hRule="exact"/>
        <w:pBdr/>
      </w:pPr>
      <w:r>
        <w:rPr>
          <w:rStyle w:val="105pt0pt"/>
          <w:sz w:val="24"/>
          <w:szCs w:val="24"/>
        </w:rPr>
        <w:t>Разработка, утверждение и изменение настоящего Положения осуществляются в соответствии с действующим в Общества порядком.</w:t>
      </w:r>
    </w:p>
    <w:p>
      <w:pPr>
        <w:pStyle w:val="11"/>
        <w:numPr>
          <w:ilvl w:val="0"/>
          <w:numId w:val="67"/>
        </w:numPr>
        <w:pBdr/>
        <w:shd w:val="clear" w:color="auto" w:fill="auto"/>
        <w:tabs>
          <w:tab w:val="clear" w:pos="708"/>
          <w:tab w:val="left" w:pos="702" w:leader="none"/>
        </w:tabs>
        <w:spacing w:lineRule="exact" w:line="278" w:before="0" w:after="120"/>
        <w:ind w:left="720" w:right="20" w:hanging="700"/>
        <w:jc w:val="both"/>
        <w:rPr>
          <w:sz w:val="24"/>
          <w:szCs w:val="24"/>
        </w:rPr>
        <w:framePr w:w="9528" w:h="14470" w:x="1541" w:y="1275" w:hSpace="0" w:vSpace="0" w:wrap="around" w:vAnchor="page" w:hAnchor="page" w:hRule="exact"/>
        <w:pBdr/>
      </w:pPr>
      <w:r>
        <w:rPr>
          <w:rStyle w:val="105pt0pt"/>
          <w:sz w:val="24"/>
          <w:szCs w:val="24"/>
        </w:rPr>
        <w:t>Настоящее Положение вступает в силу с даты, указанной в приказе о введении в действие настоящего Положения после утверждения (одобрения) Правлением Общества.</w:t>
      </w:r>
    </w:p>
    <w:p>
      <w:pPr>
        <w:pStyle w:val="11"/>
        <w:numPr>
          <w:ilvl w:val="0"/>
          <w:numId w:val="67"/>
        </w:numPr>
        <w:pBdr/>
        <w:shd w:val="clear" w:color="auto" w:fill="auto"/>
        <w:tabs>
          <w:tab w:val="clear" w:pos="708"/>
          <w:tab w:val="left" w:pos="711" w:leader="none"/>
        </w:tabs>
        <w:spacing w:lineRule="exact" w:line="278" w:before="0" w:after="124"/>
        <w:ind w:left="720" w:right="20" w:hanging="700"/>
        <w:jc w:val="both"/>
        <w:rPr>
          <w:sz w:val="24"/>
          <w:szCs w:val="24"/>
        </w:rPr>
        <w:framePr w:w="9528" w:h="14470" w:x="1541" w:y="1275" w:hSpace="0" w:vSpace="0" w:wrap="around" w:vAnchor="page" w:hAnchor="page" w:hRule="exact"/>
        <w:pBdr/>
      </w:pPr>
      <w:r>
        <w:rPr>
          <w:rStyle w:val="105pt0pt"/>
          <w:sz w:val="24"/>
          <w:szCs w:val="24"/>
        </w:rPr>
        <w:t>Обеспечение защиты информации при проведении процедур закупки товаров, работ и услуг достигается следующим образом:</w:t>
      </w:r>
    </w:p>
    <w:p>
      <w:pPr>
        <w:pStyle w:val="11"/>
        <w:numPr>
          <w:ilvl w:val="0"/>
          <w:numId w:val="66"/>
        </w:numPr>
        <w:pBdr/>
        <w:shd w:val="clear" w:color="auto" w:fill="auto"/>
        <w:tabs>
          <w:tab w:val="clear" w:pos="708"/>
          <w:tab w:val="left" w:pos="1253" w:leader="none"/>
        </w:tabs>
        <w:spacing w:lineRule="exact" w:line="274" w:before="0" w:after="120"/>
        <w:ind w:left="1260" w:right="20" w:hanging="540"/>
        <w:jc w:val="both"/>
        <w:rPr>
          <w:sz w:val="24"/>
          <w:szCs w:val="24"/>
        </w:rPr>
        <w:framePr w:w="9528" w:h="14470" w:x="1541" w:y="1275" w:hSpace="0" w:vSpace="0" w:wrap="around" w:vAnchor="page" w:hAnchor="page" w:hRule="exact"/>
        <w:pBdr/>
      </w:pPr>
      <w:r>
        <w:rPr>
          <w:rStyle w:val="105pt0pt"/>
          <w:sz w:val="24"/>
          <w:szCs w:val="24"/>
        </w:rPr>
        <w:t>Вся информация о процедурах закупки товаров, работ и услуг, размещаемая Заказчиком, ОЗ в средствах массовой информации, не должна содержать сведений, составляющих государственную и коммерческую тайны и иных сведений ограниченного доступа.</w:t>
      </w:r>
    </w:p>
    <w:p>
      <w:pPr>
        <w:pStyle w:val="11"/>
        <w:numPr>
          <w:ilvl w:val="0"/>
          <w:numId w:val="66"/>
        </w:numPr>
        <w:pBdr/>
        <w:shd w:val="clear" w:color="auto" w:fill="auto"/>
        <w:tabs>
          <w:tab w:val="clear" w:pos="708"/>
          <w:tab w:val="left" w:pos="1258" w:leader="none"/>
        </w:tabs>
        <w:spacing w:lineRule="exact" w:line="274" w:before="0" w:after="120"/>
        <w:ind w:left="1260" w:right="20" w:hanging="540"/>
        <w:jc w:val="both"/>
        <w:rPr>
          <w:sz w:val="24"/>
          <w:szCs w:val="24"/>
        </w:rPr>
        <w:framePr w:w="9528" w:h="14470" w:x="1541" w:y="1275" w:hSpace="0" w:vSpace="0" w:wrap="around" w:vAnchor="page" w:hAnchor="page" w:hRule="exact"/>
        <w:pBdr/>
      </w:pPr>
      <w:r>
        <w:rPr>
          <w:rStyle w:val="105pt0pt"/>
          <w:sz w:val="24"/>
          <w:szCs w:val="24"/>
        </w:rPr>
        <w:t>Ответственность за содержание предоставляемых сведений и выполнение установленных требований по обеспечению защиты сведений, составляющих государственную и коммерческую тайны и иных сведений ограниченного доступа, возлагается на должностных лиц Заказчика, ответственных за их предоставление.</w:t>
      </w:r>
    </w:p>
    <w:p>
      <w:pPr>
        <w:pStyle w:val="11"/>
        <w:numPr>
          <w:ilvl w:val="0"/>
          <w:numId w:val="66"/>
        </w:numPr>
        <w:pBdr/>
        <w:shd w:val="clear" w:color="auto" w:fill="auto"/>
        <w:tabs>
          <w:tab w:val="clear" w:pos="708"/>
          <w:tab w:val="left" w:pos="1253" w:leader="none"/>
        </w:tabs>
        <w:spacing w:lineRule="exact" w:line="274" w:before="0" w:after="0"/>
        <w:ind w:left="1260" w:right="20" w:hanging="540"/>
        <w:jc w:val="both"/>
        <w:rPr>
          <w:sz w:val="24"/>
          <w:szCs w:val="24"/>
        </w:rPr>
        <w:framePr w:w="9528" w:h="14470" w:x="1541" w:y="1275" w:hSpace="0" w:vSpace="0" w:wrap="around" w:vAnchor="page" w:hAnchor="page" w:hRule="exact"/>
        <w:pBdr/>
      </w:pPr>
      <w:r>
        <w:rPr>
          <w:rStyle w:val="105pt0pt"/>
          <w:sz w:val="24"/>
          <w:szCs w:val="24"/>
        </w:rPr>
        <w:t>При размещении сведений о проведении закупки товаров, работ и услуг, должностные лица Заказчика, ответственные за предоставление информации, должны руководствоваться требованиями законодательства и нормативных</w:t>
      </w:r>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p>
      <w:pPr>
        <w:pStyle w:val="Style24"/>
        <w:pBdr/>
        <w:shd w:val="clear" w:color="auto" w:fill="auto"/>
        <w:spacing w:lineRule="exact" w:line="190"/>
        <w:ind w:right="40" w:hanging="0"/>
        <w:jc w:val="center"/>
        <w:rPr/>
        <w:framePr w:w="10123" w:h="415" w:x="1202" w:y="343" w:hSpace="0" w:vSpace="0" w:wrap="around" w:vAnchor="page" w:hAnchor="page" w:hRule="exact"/>
        <w:pBdr/>
      </w:pPr>
      <w:r>
        <w:rPr>
          <w:rStyle w:val="95pt0pt"/>
        </w:rPr>
        <w:t>43</w:t>
      </w:r>
    </w:p>
    <w:p>
      <w:pPr>
        <w:pStyle w:val="11"/>
        <w:pBdr/>
        <w:shd w:val="clear" w:color="auto" w:fill="auto"/>
        <w:spacing w:lineRule="exact" w:line="274" w:before="0" w:after="120"/>
        <w:ind w:left="1240" w:hanging="0"/>
        <w:jc w:val="both"/>
        <w:rPr>
          <w:sz w:val="24"/>
          <w:szCs w:val="24"/>
        </w:rPr>
        <w:framePr w:w="9504" w:h="3764" w:x="1553" w:y="1342" w:hSpace="0" w:vSpace="0" w:wrap="around" w:vAnchor="page" w:hAnchor="page" w:hRule="exact"/>
        <w:pBdr/>
      </w:pPr>
      <w:r>
        <w:rPr>
          <w:rStyle w:val="105pt0pt"/>
          <w:sz w:val="24"/>
          <w:szCs w:val="24"/>
        </w:rPr>
        <w:t>правовых актов Российской Федерации, Общества в области защиты государственной тайны и иных сведений ограниченного доступа.</w:t>
      </w:r>
    </w:p>
    <w:p>
      <w:pPr>
        <w:pStyle w:val="11"/>
        <w:numPr>
          <w:ilvl w:val="0"/>
          <w:numId w:val="68"/>
        </w:numPr>
        <w:pBdr/>
        <w:shd w:val="clear" w:color="auto" w:fill="auto"/>
        <w:tabs>
          <w:tab w:val="clear" w:pos="708"/>
          <w:tab w:val="left" w:pos="1233" w:leader="none"/>
        </w:tabs>
        <w:spacing w:lineRule="exact" w:line="274" w:before="0" w:after="120"/>
        <w:ind w:left="1240" w:hanging="540"/>
        <w:jc w:val="both"/>
        <w:rPr>
          <w:sz w:val="24"/>
          <w:szCs w:val="24"/>
        </w:rPr>
        <w:framePr w:w="9504" w:h="3764" w:x="1553" w:y="1342" w:hSpace="0" w:vSpace="0" w:wrap="around" w:vAnchor="page" w:hAnchor="page" w:hRule="exact"/>
        <w:pBdr/>
      </w:pPr>
      <w:r>
        <w:rPr>
          <w:rStyle w:val="105pt0pt"/>
          <w:sz w:val="24"/>
          <w:szCs w:val="24"/>
        </w:rPr>
        <w:t>По специальному решению, с членами ЗК и приглашаемыми лицами для участия в его заседаниях могут заключаться отдельные соглашения о конфиденциальности.</w:t>
      </w:r>
    </w:p>
    <w:p>
      <w:pPr>
        <w:pStyle w:val="11"/>
        <w:numPr>
          <w:ilvl w:val="0"/>
          <w:numId w:val="68"/>
        </w:numPr>
        <w:pBdr/>
        <w:shd w:val="clear" w:color="auto" w:fill="auto"/>
        <w:tabs>
          <w:tab w:val="clear" w:pos="708"/>
          <w:tab w:val="left" w:pos="1242" w:leader="none"/>
        </w:tabs>
        <w:spacing w:lineRule="exact" w:line="274" w:before="0" w:after="116"/>
        <w:ind w:left="1240" w:hanging="540"/>
        <w:jc w:val="both"/>
        <w:rPr>
          <w:sz w:val="24"/>
          <w:szCs w:val="24"/>
        </w:rPr>
        <w:framePr w:w="9504" w:h="3764" w:x="1553" w:y="1342" w:hSpace="0" w:vSpace="0" w:wrap="around" w:vAnchor="page" w:hAnchor="page" w:hRule="exact"/>
        <w:pBdr/>
      </w:pPr>
      <w:r>
        <w:rPr>
          <w:rStyle w:val="105pt0pt"/>
          <w:sz w:val="24"/>
          <w:szCs w:val="24"/>
        </w:rPr>
        <w:t>Соглашения о конфиденциальности могут заключаться с участниками отборочных процедур, если это предусмотрено в документации о закупке, с их согласия.</w:t>
      </w:r>
    </w:p>
    <w:p>
      <w:pPr>
        <w:pStyle w:val="11"/>
        <w:pBdr/>
        <w:shd w:val="clear" w:color="auto" w:fill="auto"/>
        <w:spacing w:lineRule="exact" w:line="278" w:before="0" w:after="0"/>
        <w:ind w:left="700" w:hanging="700"/>
        <w:jc w:val="both"/>
        <w:rPr/>
        <w:framePr w:w="9504" w:h="3764" w:x="1553" w:y="1342" w:hSpace="0" w:vSpace="0" w:wrap="around" w:vAnchor="page" w:hAnchor="page" w:hRule="exact"/>
        <w:pBdr/>
      </w:pPr>
      <w:r>
        <w:rPr>
          <w:rStyle w:val="105pt0pt"/>
          <w:sz w:val="24"/>
          <w:szCs w:val="24"/>
        </w:rPr>
        <w:t>10.5. Во всем остальном, что не предусмотрено настоящим Положением, сотрудники Общества руководствуются действующими нормами законодательства Российской Федерации.</w:t>
      </w:r>
    </w:p>
    <w:p>
      <w:pPr>
        <w:sectPr>
          <w:type w:val="nextPage"/>
          <w:pgSz w:w="11906" w:h="16838"/>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tbl>
      <w:tblPr>
        <w:tblW w:w="15999" w:type="dxa"/>
        <w:jc w:val="left"/>
        <w:tblInd w:w="0" w:type="dxa"/>
        <w:tblLayout w:type="fixed"/>
        <w:tblCellMar>
          <w:top w:w="0" w:type="dxa"/>
          <w:left w:w="10" w:type="dxa"/>
          <w:bottom w:w="0" w:type="dxa"/>
          <w:right w:w="10" w:type="dxa"/>
        </w:tblCellMar>
        <w:tblLook w:noVBand="1" w:val="04a0" w:noHBand="0" w:lastColumn="0" w:firstColumn="1" w:lastRow="0" w:firstRow="1"/>
      </w:tblPr>
      <w:tblGrid>
        <w:gridCol w:w="3023"/>
        <w:gridCol w:w="538"/>
        <w:gridCol w:w="878"/>
        <w:gridCol w:w="475"/>
        <w:gridCol w:w="1018"/>
        <w:gridCol w:w="702"/>
        <w:gridCol w:w="682"/>
        <w:gridCol w:w="950"/>
        <w:gridCol w:w="864"/>
        <w:gridCol w:w="701"/>
        <w:gridCol w:w="681"/>
        <w:gridCol w:w="951"/>
        <w:gridCol w:w="864"/>
        <w:gridCol w:w="1329"/>
        <w:gridCol w:w="701"/>
        <w:gridCol w:w="686"/>
        <w:gridCol w:w="956"/>
      </w:tblGrid>
      <w:tr>
        <w:trPr>
          <w:trHeight w:val="226" w:hRule="exact"/>
        </w:trPr>
        <w:tc>
          <w:tcPr>
            <w:tcW w:w="3023"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Наимнованиепоказатежй</w:t>
            </w:r>
          </w:p>
        </w:tc>
        <w:tc>
          <w:tcPr>
            <w:tcW w:w="538"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60"/>
              <w:ind w:left="180" w:hanging="0"/>
              <w:jc w:val="left"/>
              <w:rPr/>
            </w:pPr>
            <w:r>
              <w:rPr>
                <w:rStyle w:val="7pt0pt"/>
              </w:rPr>
              <w:t>Код</w:t>
            </w:r>
          </w:p>
          <w:p>
            <w:pPr>
              <w:pStyle w:val="11"/>
              <w:widowControl w:val="false"/>
              <w:shd w:val="clear" w:color="auto" w:fill="auto"/>
              <w:spacing w:lineRule="exact" w:line="140" w:before="60" w:after="0"/>
              <w:ind w:left="180" w:hanging="0"/>
              <w:jc w:val="left"/>
              <w:rPr/>
            </w:pPr>
            <w:r>
              <w:rPr>
                <w:rStyle w:val="7pt0pt"/>
              </w:rPr>
              <w:t>строки</w:t>
            </w:r>
          </w:p>
        </w:tc>
        <w:tc>
          <w:tcPr>
            <w:tcW w:w="878"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both"/>
              <w:rPr/>
            </w:pPr>
            <w:r>
              <w:rPr>
                <w:rStyle w:val="7pt0pt"/>
              </w:rPr>
              <w:t>Торгии другие способы закупки, договора до 1 млн. руб., счета</w:t>
            </w:r>
          </w:p>
        </w:tc>
        <w:tc>
          <w:tcPr>
            <w:tcW w:w="475"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Торги</w:t>
            </w:r>
          </w:p>
        </w:tc>
        <w:tc>
          <w:tcPr>
            <w:tcW w:w="1018"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211" w:before="0" w:after="0"/>
              <w:ind w:hanging="0"/>
              <w:jc w:val="center"/>
              <w:rPr/>
            </w:pPr>
            <w:r>
              <w:rPr>
                <w:rStyle w:val="7pt0pt"/>
              </w:rPr>
              <w:t>Торги,</w:t>
            </w:r>
          </w:p>
          <w:p>
            <w:pPr>
              <w:pStyle w:val="11"/>
              <w:widowControl w:val="false"/>
              <w:shd w:val="clear" w:color="auto" w:fill="auto"/>
              <w:spacing w:lineRule="exact" w:line="211" w:before="0" w:after="0"/>
              <w:ind w:hanging="0"/>
              <w:jc w:val="center"/>
              <w:rPr/>
            </w:pPr>
            <w:r>
              <w:rPr>
                <w:rStyle w:val="7pt0pt"/>
              </w:rPr>
              <w:t>проведенныев</w:t>
            </w:r>
          </w:p>
          <w:p>
            <w:pPr>
              <w:pStyle w:val="11"/>
              <w:widowControl w:val="false"/>
              <w:shd w:val="clear" w:color="auto" w:fill="auto"/>
              <w:spacing w:lineRule="exact" w:line="211" w:before="0" w:after="0"/>
              <w:ind w:hanging="0"/>
              <w:jc w:val="center"/>
              <w:rPr/>
            </w:pPr>
            <w:r>
              <w:rPr>
                <w:rStyle w:val="7pt0pt"/>
              </w:rPr>
              <w:t>электронном</w:t>
            </w:r>
          </w:p>
          <w:p>
            <w:pPr>
              <w:pStyle w:val="11"/>
              <w:widowControl w:val="false"/>
              <w:shd w:val="clear" w:color="auto" w:fill="auto"/>
              <w:spacing w:lineRule="exact" w:line="211" w:before="0" w:after="0"/>
              <w:ind w:hanging="0"/>
              <w:jc w:val="center"/>
              <w:rPr/>
            </w:pPr>
            <w:r>
              <w:rPr>
                <w:rStyle w:val="7pt0pt"/>
              </w:rPr>
              <w:t>виде</w:t>
            </w:r>
          </w:p>
        </w:tc>
        <w:tc>
          <w:tcPr>
            <w:tcW w:w="10067" w:type="dxa"/>
            <w:gridSpan w:val="1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в томчисле из графыЗ</w:t>
            </w:r>
          </w:p>
        </w:tc>
      </w:tr>
      <w:tr>
        <w:trPr>
          <w:trHeight w:val="216" w:hRule="exact"/>
        </w:trPr>
        <w:tc>
          <w:tcPr>
            <w:tcW w:w="3023" w:type="dxa"/>
            <w:vMerge w:val="continue"/>
            <w:tcBorders>
              <w:left w:val="single" w:sz="4" w:space="0" w:color="000000"/>
            </w:tcBorders>
            <w:shd w:color="auto" w:fill="FFFFFF" w:val="clear"/>
          </w:tcPr>
          <w:p>
            <w:pPr>
              <w:pStyle w:val="Normal"/>
              <w:widowControl w:val="false"/>
              <w:rPr/>
            </w:pPr>
            <w:r>
              <w:rPr/>
            </w:r>
          </w:p>
        </w:tc>
        <w:tc>
          <w:tcPr>
            <w:tcW w:w="538" w:type="dxa"/>
            <w:vMerge w:val="continue"/>
            <w:tcBorders>
              <w:left w:val="single" w:sz="4" w:space="0" w:color="000000"/>
            </w:tcBorders>
            <w:shd w:color="auto" w:fill="FFFFFF" w:val="clear"/>
          </w:tcPr>
          <w:p>
            <w:pPr>
              <w:pStyle w:val="Normal"/>
              <w:widowControl w:val="false"/>
              <w:rPr/>
            </w:pPr>
            <w:r>
              <w:rPr/>
            </w:r>
          </w:p>
        </w:tc>
        <w:tc>
          <w:tcPr>
            <w:tcW w:w="878" w:type="dxa"/>
            <w:vMerge w:val="continue"/>
            <w:tcBorders>
              <w:left w:val="single" w:sz="4" w:space="0" w:color="000000"/>
            </w:tcBorders>
            <w:shd w:color="auto" w:fill="FFFFFF" w:val="clear"/>
          </w:tcPr>
          <w:p>
            <w:pPr>
              <w:pStyle w:val="Normal"/>
              <w:widowControl w:val="false"/>
              <w:rPr/>
            </w:pPr>
            <w:r>
              <w:rPr/>
            </w:r>
          </w:p>
        </w:tc>
        <w:tc>
          <w:tcPr>
            <w:tcW w:w="475" w:type="dxa"/>
            <w:vMerge w:val="continue"/>
            <w:tcBorders>
              <w:left w:val="single" w:sz="4" w:space="0" w:color="000000"/>
            </w:tcBorders>
            <w:shd w:color="auto" w:fill="FFFFFF" w:val="clear"/>
          </w:tcPr>
          <w:p>
            <w:pPr>
              <w:pStyle w:val="Normal"/>
              <w:widowControl w:val="false"/>
              <w:rPr/>
            </w:pPr>
            <w:r>
              <w:rPr/>
            </w:r>
          </w:p>
        </w:tc>
        <w:tc>
          <w:tcPr>
            <w:tcW w:w="1018" w:type="dxa"/>
            <w:vMerge w:val="continue"/>
            <w:tcBorders>
              <w:left w:val="single" w:sz="4" w:space="0" w:color="000000"/>
            </w:tcBorders>
            <w:shd w:color="auto" w:fill="FFFFFF" w:val="clear"/>
          </w:tcPr>
          <w:p>
            <w:pPr>
              <w:pStyle w:val="Normal"/>
              <w:widowControl w:val="false"/>
              <w:rPr/>
            </w:pPr>
            <w:r>
              <w:rPr/>
            </w:r>
          </w:p>
        </w:tc>
        <w:tc>
          <w:tcPr>
            <w:tcW w:w="3198" w:type="dxa"/>
            <w:gridSpan w:val="4"/>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конкурсы</w:t>
            </w:r>
          </w:p>
        </w:tc>
        <w:tc>
          <w:tcPr>
            <w:tcW w:w="3197" w:type="dxa"/>
            <w:gridSpan w:val="4"/>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аукционы</w:t>
            </w:r>
          </w:p>
        </w:tc>
        <w:tc>
          <w:tcPr>
            <w:tcW w:w="1329"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firstLine="100"/>
              <w:jc w:val="both"/>
              <w:rPr/>
            </w:pPr>
            <w:r>
              <w:rPr>
                <w:rStyle w:val="7pt0pt"/>
              </w:rPr>
              <w:t>закупкиу единственного поставщика (подрядчика, исполнителя) договора до 1 млн руб., счета</w:t>
            </w:r>
          </w:p>
        </w:tc>
        <w:tc>
          <w:tcPr>
            <w:tcW w:w="2343" w:type="dxa"/>
            <w:gridSpan w:val="3"/>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иныгспособызакупки</w:t>
            </w:r>
          </w:p>
        </w:tc>
      </w:tr>
      <w:tr>
        <w:trPr>
          <w:trHeight w:val="1243" w:hRule="exact"/>
        </w:trPr>
        <w:tc>
          <w:tcPr>
            <w:tcW w:w="3023" w:type="dxa"/>
            <w:vMerge w:val="continue"/>
            <w:tcBorders>
              <w:left w:val="single" w:sz="4" w:space="0" w:color="000000"/>
            </w:tcBorders>
            <w:shd w:color="auto" w:fill="FFFFFF" w:val="clear"/>
          </w:tcPr>
          <w:p>
            <w:pPr>
              <w:pStyle w:val="Normal"/>
              <w:widowControl w:val="false"/>
              <w:rPr/>
            </w:pPr>
            <w:r>
              <w:rPr/>
            </w:r>
          </w:p>
        </w:tc>
        <w:tc>
          <w:tcPr>
            <w:tcW w:w="538" w:type="dxa"/>
            <w:vMerge w:val="continue"/>
            <w:tcBorders>
              <w:left w:val="single" w:sz="4" w:space="0" w:color="000000"/>
            </w:tcBorders>
            <w:shd w:color="auto" w:fill="FFFFFF" w:val="clear"/>
          </w:tcPr>
          <w:p>
            <w:pPr>
              <w:pStyle w:val="Normal"/>
              <w:widowControl w:val="false"/>
              <w:rPr/>
            </w:pPr>
            <w:r>
              <w:rPr/>
            </w:r>
          </w:p>
        </w:tc>
        <w:tc>
          <w:tcPr>
            <w:tcW w:w="878" w:type="dxa"/>
            <w:vMerge w:val="continue"/>
            <w:tcBorders>
              <w:left w:val="single" w:sz="4" w:space="0" w:color="000000"/>
            </w:tcBorders>
            <w:shd w:color="auto" w:fill="FFFFFF" w:val="clear"/>
          </w:tcPr>
          <w:p>
            <w:pPr>
              <w:pStyle w:val="Normal"/>
              <w:widowControl w:val="false"/>
              <w:rPr/>
            </w:pPr>
            <w:r>
              <w:rPr/>
            </w:r>
          </w:p>
        </w:tc>
        <w:tc>
          <w:tcPr>
            <w:tcW w:w="475" w:type="dxa"/>
            <w:vMerge w:val="continue"/>
            <w:tcBorders>
              <w:left w:val="single" w:sz="4" w:space="0" w:color="000000"/>
            </w:tcBorders>
            <w:shd w:color="auto" w:fill="FFFFFF" w:val="clear"/>
          </w:tcPr>
          <w:p>
            <w:pPr>
              <w:pStyle w:val="Normal"/>
              <w:widowControl w:val="false"/>
              <w:rPr/>
            </w:pPr>
            <w:r>
              <w:rPr/>
            </w:r>
          </w:p>
        </w:tc>
        <w:tc>
          <w:tcPr>
            <w:tcW w:w="1018" w:type="dxa"/>
            <w:vMerge w:val="continue"/>
            <w:tcBorders>
              <w:left w:val="single" w:sz="4" w:space="0" w:color="000000"/>
            </w:tcBorders>
            <w:shd w:color="auto" w:fill="FFFFFF" w:val="clear"/>
          </w:tcPr>
          <w:p>
            <w:pPr>
              <w:pStyle w:val="Normal"/>
              <w:widowControl w:val="false"/>
              <w:rPr/>
            </w:pPr>
            <w:r>
              <w:rPr/>
            </w:r>
          </w:p>
        </w:tc>
        <w:tc>
          <w:tcPr>
            <w:tcW w:w="702"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открытые</w:t>
            </w:r>
          </w:p>
        </w:tc>
        <w:tc>
          <w:tcPr>
            <w:tcW w:w="682"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закрытые</w:t>
            </w:r>
          </w:p>
        </w:tc>
        <w:tc>
          <w:tcPr>
            <w:tcW w:w="950"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center"/>
              <w:rPr/>
            </w:pPr>
            <w:r>
              <w:rPr>
                <w:rStyle w:val="7pt0pt"/>
              </w:rPr>
              <w:t>открытыев</w:t>
            </w:r>
          </w:p>
          <w:p>
            <w:pPr>
              <w:pStyle w:val="11"/>
              <w:widowControl w:val="false"/>
              <w:shd w:val="clear" w:color="auto" w:fill="auto"/>
              <w:spacing w:lineRule="exact" w:line="206" w:before="0" w:after="0"/>
              <w:ind w:hanging="0"/>
              <w:jc w:val="center"/>
              <w:rPr/>
            </w:pPr>
            <w:r>
              <w:rPr>
                <w:rStyle w:val="7pt0pt"/>
              </w:rPr>
              <w:t>электронной</w:t>
            </w:r>
          </w:p>
          <w:p>
            <w:pPr>
              <w:pStyle w:val="11"/>
              <w:widowControl w:val="false"/>
              <w:shd w:val="clear" w:color="auto" w:fill="auto"/>
              <w:spacing w:lineRule="exact" w:line="206" w:before="0" w:after="0"/>
              <w:ind w:hanging="0"/>
              <w:jc w:val="center"/>
              <w:rPr/>
            </w:pPr>
            <w:r>
              <w:rPr>
                <w:rStyle w:val="7pt0pt"/>
              </w:rPr>
              <w:t>форме</w:t>
            </w:r>
          </w:p>
        </w:tc>
        <w:tc>
          <w:tcPr>
            <w:tcW w:w="864"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both"/>
              <w:rPr/>
            </w:pPr>
            <w:r>
              <w:rPr>
                <w:rStyle w:val="7pt0pt"/>
              </w:rPr>
              <w:t>Всего в % от общего количества</w:t>
            </w:r>
          </w:p>
        </w:tc>
        <w:tc>
          <w:tcPr>
            <w:tcW w:w="70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открытые</w:t>
            </w:r>
          </w:p>
        </w:tc>
        <w:tc>
          <w:tcPr>
            <w:tcW w:w="68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закрытые</w:t>
            </w:r>
          </w:p>
        </w:tc>
        <w:tc>
          <w:tcPr>
            <w:tcW w:w="951"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center"/>
              <w:rPr/>
            </w:pPr>
            <w:r>
              <w:rPr>
                <w:rStyle w:val="7pt0pt"/>
              </w:rPr>
              <w:t>открытыев</w:t>
            </w:r>
          </w:p>
          <w:p>
            <w:pPr>
              <w:pStyle w:val="11"/>
              <w:widowControl w:val="false"/>
              <w:shd w:val="clear" w:color="auto" w:fill="auto"/>
              <w:spacing w:lineRule="exact" w:line="206" w:before="0" w:after="0"/>
              <w:ind w:hanging="0"/>
              <w:jc w:val="center"/>
              <w:rPr/>
            </w:pPr>
            <w:r>
              <w:rPr>
                <w:rStyle w:val="7pt0pt"/>
              </w:rPr>
              <w:t>электронной</w:t>
            </w:r>
          </w:p>
          <w:p>
            <w:pPr>
              <w:pStyle w:val="11"/>
              <w:widowControl w:val="false"/>
              <w:shd w:val="clear" w:color="auto" w:fill="auto"/>
              <w:spacing w:lineRule="exact" w:line="206" w:before="0" w:after="0"/>
              <w:ind w:hanging="0"/>
              <w:jc w:val="center"/>
              <w:rPr/>
            </w:pPr>
            <w:r>
              <w:rPr>
                <w:rStyle w:val="7pt0pt"/>
              </w:rPr>
              <w:t>форме</w:t>
            </w:r>
          </w:p>
        </w:tc>
        <w:tc>
          <w:tcPr>
            <w:tcW w:w="864"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both"/>
              <w:rPr/>
            </w:pPr>
            <w:r>
              <w:rPr>
                <w:rStyle w:val="7pt0pt"/>
              </w:rPr>
              <w:t>Всегов %ог общего количества</w:t>
            </w:r>
          </w:p>
        </w:tc>
        <w:tc>
          <w:tcPr>
            <w:tcW w:w="1329" w:type="dxa"/>
            <w:vMerge w:val="continue"/>
            <w:tcBorders>
              <w:left w:val="single" w:sz="4" w:space="0" w:color="000000"/>
            </w:tcBorders>
            <w:shd w:color="auto" w:fill="FFFFFF" w:val="clear"/>
          </w:tcPr>
          <w:p>
            <w:pPr>
              <w:pStyle w:val="Normal"/>
              <w:widowControl w:val="false"/>
              <w:rPr/>
            </w:pPr>
            <w:r>
              <w:rPr/>
            </w:r>
          </w:p>
        </w:tc>
        <w:tc>
          <w:tcPr>
            <w:tcW w:w="70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открытые</w:t>
            </w:r>
          </w:p>
        </w:tc>
        <w:tc>
          <w:tcPr>
            <w:tcW w:w="686"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закрытые</w:t>
            </w:r>
          </w:p>
        </w:tc>
        <w:tc>
          <w:tcPr>
            <w:tcW w:w="956"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06" w:before="0" w:after="0"/>
              <w:ind w:hanging="0"/>
              <w:jc w:val="center"/>
              <w:rPr/>
            </w:pPr>
            <w:r>
              <w:rPr>
                <w:rStyle w:val="7pt0pt"/>
              </w:rPr>
              <w:t>открытыев</w:t>
            </w:r>
          </w:p>
          <w:p>
            <w:pPr>
              <w:pStyle w:val="11"/>
              <w:widowControl w:val="false"/>
              <w:shd w:val="clear" w:color="auto" w:fill="auto"/>
              <w:spacing w:lineRule="exact" w:line="206" w:before="0" w:after="0"/>
              <w:ind w:hanging="0"/>
              <w:jc w:val="center"/>
              <w:rPr/>
            </w:pPr>
            <w:r>
              <w:rPr>
                <w:rStyle w:val="7pt0pt"/>
              </w:rPr>
              <w:t>электронной</w:t>
            </w:r>
          </w:p>
          <w:p>
            <w:pPr>
              <w:pStyle w:val="11"/>
              <w:widowControl w:val="false"/>
              <w:shd w:val="clear" w:color="auto" w:fill="auto"/>
              <w:spacing w:lineRule="exact" w:line="206" w:before="0" w:after="0"/>
              <w:ind w:hanging="0"/>
              <w:jc w:val="center"/>
              <w:rPr/>
            </w:pPr>
            <w:r>
              <w:rPr>
                <w:rStyle w:val="7pt0pt"/>
              </w:rPr>
              <w:t>форме</w:t>
            </w:r>
          </w:p>
        </w:tc>
      </w:tr>
      <w:tr>
        <w:trPr>
          <w:trHeight w:val="216"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2</w:t>
            </w:r>
          </w:p>
        </w:tc>
        <w:tc>
          <w:tcPr>
            <w:tcW w:w="87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3</w:t>
            </w:r>
          </w:p>
        </w:tc>
        <w:tc>
          <w:tcPr>
            <w:tcW w:w="475"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200" w:hanging="0"/>
              <w:jc w:val="left"/>
              <w:rPr/>
            </w:pPr>
            <w:r>
              <w:rPr>
                <w:rStyle w:val="7pt0pt"/>
              </w:rPr>
              <w:t>4</w:t>
            </w:r>
          </w:p>
        </w:tc>
        <w:tc>
          <w:tcPr>
            <w:tcW w:w="101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5</w:t>
            </w:r>
          </w:p>
        </w:tc>
        <w:tc>
          <w:tcPr>
            <w:tcW w:w="702"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6</w:t>
            </w:r>
          </w:p>
        </w:tc>
        <w:tc>
          <w:tcPr>
            <w:tcW w:w="682"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7</w:t>
            </w:r>
          </w:p>
        </w:tc>
        <w:tc>
          <w:tcPr>
            <w:tcW w:w="950"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8</w:t>
            </w:r>
          </w:p>
        </w:tc>
        <w:tc>
          <w:tcPr>
            <w:tcW w:w="864"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9</w:t>
            </w:r>
          </w:p>
        </w:tc>
        <w:tc>
          <w:tcPr>
            <w:tcW w:w="70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10</w:t>
            </w:r>
          </w:p>
        </w:tc>
        <w:tc>
          <w:tcPr>
            <w:tcW w:w="68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11</w:t>
            </w:r>
          </w:p>
        </w:tc>
        <w:tc>
          <w:tcPr>
            <w:tcW w:w="95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12</w:t>
            </w:r>
          </w:p>
        </w:tc>
        <w:tc>
          <w:tcPr>
            <w:tcW w:w="864"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13</w:t>
            </w:r>
          </w:p>
        </w:tc>
        <w:tc>
          <w:tcPr>
            <w:tcW w:w="1329"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14</w:t>
            </w:r>
          </w:p>
        </w:tc>
        <w:tc>
          <w:tcPr>
            <w:tcW w:w="70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15</w:t>
            </w:r>
          </w:p>
        </w:tc>
        <w:tc>
          <w:tcPr>
            <w:tcW w:w="686"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16</w:t>
            </w:r>
          </w:p>
        </w:tc>
        <w:tc>
          <w:tcPr>
            <w:tcW w:w="956"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17</w:t>
            </w:r>
          </w:p>
        </w:tc>
      </w:tr>
      <w:tr>
        <w:trPr>
          <w:trHeight w:val="216" w:hRule="exact"/>
        </w:trPr>
        <w:tc>
          <w:tcPr>
            <w:tcW w:w="15999" w:type="dxa"/>
            <w:gridSpan w:val="17"/>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1.1. Количественнаяхарактеристикаторгов и другихспособов закупки</w:t>
            </w:r>
          </w:p>
        </w:tc>
      </w:tr>
      <w:tr>
        <w:trPr>
          <w:trHeight w:val="629"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both"/>
              <w:rPr/>
            </w:pPr>
            <w:r>
              <w:rPr>
                <w:rStyle w:val="7pt0pt"/>
              </w:rPr>
              <w:t>1. Всего проведено торгов, иныхспособов закупки (логов)изакупоку единственного пос</w:t>
            </w:r>
            <w:r>
              <w:rPr>
                <w:rStyle w:val="Corbel9pt0pt30"/>
              </w:rPr>
              <w:t>1</w:t>
            </w:r>
            <w:r>
              <w:rPr>
                <w:rStyle w:val="7pt0pt"/>
              </w:rPr>
              <w:t>авшика(подрядчика, исполнителя)</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101</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634"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Из строки 101 - количество тзргщиных способов закупки(лотов), когорыенепривелик заключению договоров</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102</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16"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both"/>
              <w:rPr/>
            </w:pPr>
            <w:r>
              <w:rPr>
                <w:rStyle w:val="7pt0pt"/>
              </w:rPr>
              <w:t>2. Количество заключенных договоров</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103</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21"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both"/>
              <w:rPr/>
            </w:pPr>
            <w:r>
              <w:rPr>
                <w:rStyle w:val="7pt0pt"/>
              </w:rPr>
              <w:t>3. Внесено измененийв договоры</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104</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16"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both"/>
              <w:rPr/>
            </w:pPr>
            <w:r>
              <w:rPr>
                <w:rStyle w:val="7pt0pt"/>
              </w:rPr>
              <w:t>4. Расторгнуто договоров втомчисле</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105</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16"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both"/>
              <w:rPr/>
            </w:pPr>
            <w:r>
              <w:rPr>
                <w:rStyle w:val="7pt0pt"/>
              </w:rPr>
              <w:t>по соглашению сторон</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106</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16"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both"/>
              <w:rPr/>
            </w:pPr>
            <w:r>
              <w:rPr>
                <w:rStyle w:val="7pt0pt"/>
              </w:rPr>
              <w:t>по решению суда</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107</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21" w:hRule="exact"/>
        </w:trPr>
        <w:tc>
          <w:tcPr>
            <w:tcW w:w="6634" w:type="dxa"/>
            <w:gridSpan w:val="6"/>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rPr/>
            </w:pPr>
            <w:r>
              <w:rPr>
                <w:rStyle w:val="7pt0pt"/>
              </w:rPr>
              <w:t>12. Количестенгаяхаракте</w:t>
            </w:r>
          </w:p>
        </w:tc>
        <w:tc>
          <w:tcPr>
            <w:tcW w:w="9365" w:type="dxa"/>
            <w:gridSpan w:val="11"/>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140" w:before="0" w:after="0"/>
              <w:ind w:hanging="0"/>
              <w:jc w:val="left"/>
              <w:rPr/>
            </w:pPr>
            <w:r>
              <w:rPr>
                <w:rStyle w:val="7pt0pt"/>
              </w:rPr>
              <w:t>ристикаучастников торгов и других способов закупкитоваров, работ, услуг</w:t>
            </w:r>
          </w:p>
        </w:tc>
      </w:tr>
      <w:tr>
        <w:trPr>
          <w:trHeight w:val="216"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1. Общреколичегаво поданныхзаявок</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201</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422"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2. Не допущено заявоккучастию вторгах, иных способзхзакупки(лотах)</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202</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16"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3. Отозвано заявок Участниками закупки</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203</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629"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4. Количество заявокучалников, неявившихся</w:t>
            </w:r>
          </w:p>
          <w:p>
            <w:pPr>
              <w:pStyle w:val="11"/>
              <w:widowControl w:val="false"/>
              <w:shd w:val="clear" w:color="auto" w:fill="auto"/>
              <w:spacing w:lineRule="exact" w:line="206" w:before="0" w:after="0"/>
              <w:ind w:left="60" w:hanging="0"/>
              <w:jc w:val="left"/>
              <w:rPr/>
            </w:pPr>
            <w:r>
              <w:rPr>
                <w:rStyle w:val="7pt0pt"/>
              </w:rPr>
              <w:t>напрот^</w:t>
            </w:r>
            <w:r>
              <w:rPr>
                <w:rStyle w:val="Corbel9pt0pt30"/>
              </w:rPr>
              <w:t>1</w:t>
            </w:r>
            <w:r>
              <w:rPr>
                <w:rStyle w:val="7pt0pt"/>
              </w:rPr>
              <w:t>урупроведения£укциона,иного</w:t>
            </w:r>
          </w:p>
          <w:p>
            <w:pPr>
              <w:pStyle w:val="11"/>
              <w:widowControl w:val="false"/>
              <w:shd w:val="clear" w:color="auto" w:fill="auto"/>
              <w:spacing w:lineRule="exact" w:line="206" w:before="0" w:after="0"/>
              <w:ind w:left="60" w:hanging="0"/>
              <w:jc w:val="left"/>
              <w:rPr/>
            </w:pPr>
            <w:r>
              <w:rPr>
                <w:rStyle w:val="7pt0pt"/>
              </w:rPr>
              <w:t>способазакупки</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204</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427"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5. Количество заявокучалников, выигравших торпиишиныеспхобызакупки(лоты)</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205</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422"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6. Количеиво обжалованийпо закупкетоваров, работ,услуг</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206</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638" w:hRule="exact"/>
        </w:trPr>
        <w:tc>
          <w:tcPr>
            <w:tcW w:w="3023" w:type="dxa"/>
            <w:tcBorders>
              <w:top w:val="single" w:sz="4" w:space="0" w:color="000000"/>
              <w:left w:val="single" w:sz="4" w:space="0" w:color="000000"/>
              <w:bottom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Из строки206по причинам неразмещения информацио закупке на офжралыюм сайте илинарушения сроков такого размещения</w:t>
            </w:r>
          </w:p>
        </w:tc>
        <w:tc>
          <w:tcPr>
            <w:tcW w:w="538" w:type="dxa"/>
            <w:tcBorders>
              <w:top w:val="single" w:sz="4" w:space="0" w:color="000000"/>
              <w:left w:val="single" w:sz="4" w:space="0" w:color="000000"/>
              <w:bottom w:val="single" w:sz="4" w:space="0" w:color="000000"/>
            </w:tcBorders>
            <w:shd w:color="auto" w:fill="FFFFFF" w:val="clear"/>
          </w:tcPr>
          <w:p>
            <w:pPr>
              <w:pStyle w:val="11"/>
              <w:widowControl w:val="false"/>
              <w:shd w:val="clear" w:color="auto" w:fill="auto"/>
              <w:spacing w:lineRule="exact" w:line="140" w:before="0" w:after="0"/>
              <w:ind w:left="180" w:hanging="0"/>
              <w:jc w:val="left"/>
              <w:rPr/>
            </w:pPr>
            <w:r>
              <w:rPr>
                <w:rStyle w:val="7pt0pt"/>
              </w:rPr>
              <w:t>207</w:t>
            </w:r>
          </w:p>
        </w:tc>
        <w:tc>
          <w:tcPr>
            <w:tcW w:w="878"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sectPr>
          <w:type w:val="nextPage"/>
          <w:pgSz w:orient="landscape" w:w="16838" w:h="11906"/>
          <w:pgMar w:left="0" w:right="0" w:gutter="0" w:header="0" w:top="0" w:footer="0" w:bottom="0"/>
          <w:pgNumType w:fmt="decimal"/>
          <w:formProt w:val="false"/>
          <w:textDirection w:val="lrTb"/>
          <w:docGrid w:type="default" w:linePitch="360" w:charSpace="0"/>
        </w:sectPr>
        <w:pStyle w:val="Normal"/>
        <w:rPr>
          <w:sz w:val="2"/>
          <w:szCs w:val="2"/>
        </w:rPr>
      </w:pPr>
      <w:r>
        <w:rPr>
          <w:sz w:val="2"/>
          <w:szCs w:val="2"/>
        </w:rPr>
      </w:r>
    </w:p>
    <w:tbl>
      <w:tblPr>
        <w:tblW w:w="15999" w:type="dxa"/>
        <w:jc w:val="left"/>
        <w:tblInd w:w="0" w:type="dxa"/>
        <w:tblLayout w:type="fixed"/>
        <w:tblCellMar>
          <w:top w:w="0" w:type="dxa"/>
          <w:left w:w="10" w:type="dxa"/>
          <w:bottom w:w="0" w:type="dxa"/>
          <w:right w:w="10" w:type="dxa"/>
        </w:tblCellMar>
        <w:tblLook w:noVBand="1" w:val="04a0" w:noHBand="0" w:lastColumn="0" w:firstColumn="1" w:lastRow="0" w:firstRow="1"/>
      </w:tblPr>
      <w:tblGrid>
        <w:gridCol w:w="3023"/>
        <w:gridCol w:w="538"/>
        <w:gridCol w:w="878"/>
        <w:gridCol w:w="475"/>
        <w:gridCol w:w="1018"/>
        <w:gridCol w:w="702"/>
        <w:gridCol w:w="682"/>
        <w:gridCol w:w="950"/>
        <w:gridCol w:w="864"/>
        <w:gridCol w:w="701"/>
        <w:gridCol w:w="681"/>
        <w:gridCol w:w="951"/>
        <w:gridCol w:w="864"/>
        <w:gridCol w:w="1329"/>
        <w:gridCol w:w="701"/>
        <w:gridCol w:w="686"/>
        <w:gridCol w:w="956"/>
      </w:tblGrid>
      <w:tr>
        <w:trPr>
          <w:trHeight w:val="221" w:hRule="exact"/>
        </w:trPr>
        <w:tc>
          <w:tcPr>
            <w:tcW w:w="3023"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Наимиованиегоказапелей</w:t>
            </w:r>
          </w:p>
        </w:tc>
        <w:tc>
          <w:tcPr>
            <w:tcW w:w="538"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60"/>
              <w:ind w:left="160" w:hanging="0"/>
              <w:jc w:val="left"/>
              <w:rPr/>
            </w:pPr>
            <w:r>
              <w:rPr>
                <w:rStyle w:val="7pt0pt"/>
              </w:rPr>
              <w:t>Код</w:t>
            </w:r>
          </w:p>
          <w:p>
            <w:pPr>
              <w:pStyle w:val="11"/>
              <w:widowControl w:val="false"/>
              <w:shd w:val="clear" w:color="auto" w:fill="auto"/>
              <w:spacing w:lineRule="exact" w:line="140" w:before="60" w:after="0"/>
              <w:ind w:left="160" w:hanging="0"/>
              <w:jc w:val="left"/>
              <w:rPr/>
            </w:pPr>
            <w:r>
              <w:rPr>
                <w:rStyle w:val="7pt0pt"/>
              </w:rPr>
              <w:t>строки</w:t>
            </w:r>
          </w:p>
        </w:tc>
        <w:tc>
          <w:tcPr>
            <w:tcW w:w="878"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both"/>
              <w:rPr/>
            </w:pPr>
            <w:r>
              <w:rPr>
                <w:rStyle w:val="7pt0pt"/>
              </w:rPr>
              <w:t>Торгии другие способы закупки, договора до 1 млн. руб., счета</w:t>
            </w:r>
          </w:p>
        </w:tc>
        <w:tc>
          <w:tcPr>
            <w:tcW w:w="475"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Торги</w:t>
            </w:r>
          </w:p>
        </w:tc>
        <w:tc>
          <w:tcPr>
            <w:tcW w:w="1018"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211" w:before="0" w:after="0"/>
              <w:ind w:hanging="0"/>
              <w:jc w:val="center"/>
              <w:rPr/>
            </w:pPr>
            <w:r>
              <w:rPr>
                <w:rStyle w:val="7pt0pt"/>
              </w:rPr>
              <w:t>Торги,</w:t>
            </w:r>
          </w:p>
          <w:p>
            <w:pPr>
              <w:pStyle w:val="11"/>
              <w:widowControl w:val="false"/>
              <w:shd w:val="clear" w:color="auto" w:fill="auto"/>
              <w:spacing w:lineRule="exact" w:line="211" w:before="0" w:after="0"/>
              <w:ind w:hanging="0"/>
              <w:jc w:val="center"/>
              <w:rPr/>
            </w:pPr>
            <w:r>
              <w:rPr>
                <w:rStyle w:val="7pt0pt"/>
              </w:rPr>
              <w:t>проведенныев</w:t>
            </w:r>
          </w:p>
          <w:p>
            <w:pPr>
              <w:pStyle w:val="11"/>
              <w:widowControl w:val="false"/>
              <w:shd w:val="clear" w:color="auto" w:fill="auto"/>
              <w:spacing w:lineRule="exact" w:line="211" w:before="0" w:after="0"/>
              <w:ind w:hanging="0"/>
              <w:jc w:val="center"/>
              <w:rPr/>
            </w:pPr>
            <w:r>
              <w:rPr>
                <w:rStyle w:val="7pt0pt"/>
              </w:rPr>
              <w:t>электронном</w:t>
            </w:r>
          </w:p>
          <w:p>
            <w:pPr>
              <w:pStyle w:val="11"/>
              <w:widowControl w:val="false"/>
              <w:shd w:val="clear" w:color="auto" w:fill="auto"/>
              <w:spacing w:lineRule="exact" w:line="211" w:before="0" w:after="0"/>
              <w:ind w:hanging="0"/>
              <w:jc w:val="center"/>
              <w:rPr/>
            </w:pPr>
            <w:r>
              <w:rPr>
                <w:rStyle w:val="7pt0pt"/>
              </w:rPr>
              <w:t>виде</w:t>
            </w:r>
          </w:p>
        </w:tc>
        <w:tc>
          <w:tcPr>
            <w:tcW w:w="10067" w:type="dxa"/>
            <w:gridSpan w:val="12"/>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в томчисле из графы3</w:t>
            </w:r>
          </w:p>
        </w:tc>
      </w:tr>
      <w:tr>
        <w:trPr>
          <w:trHeight w:val="216" w:hRule="exact"/>
        </w:trPr>
        <w:tc>
          <w:tcPr>
            <w:tcW w:w="3023" w:type="dxa"/>
            <w:vMerge w:val="continue"/>
            <w:tcBorders>
              <w:left w:val="single" w:sz="4" w:space="0" w:color="000000"/>
            </w:tcBorders>
            <w:shd w:color="auto" w:fill="FFFFFF" w:val="clear"/>
          </w:tcPr>
          <w:p>
            <w:pPr>
              <w:pStyle w:val="Normal"/>
              <w:widowControl w:val="false"/>
              <w:rPr/>
            </w:pPr>
            <w:r>
              <w:rPr/>
            </w:r>
          </w:p>
        </w:tc>
        <w:tc>
          <w:tcPr>
            <w:tcW w:w="538" w:type="dxa"/>
            <w:vMerge w:val="continue"/>
            <w:tcBorders>
              <w:left w:val="single" w:sz="4" w:space="0" w:color="000000"/>
            </w:tcBorders>
            <w:shd w:color="auto" w:fill="FFFFFF" w:val="clear"/>
          </w:tcPr>
          <w:p>
            <w:pPr>
              <w:pStyle w:val="Normal"/>
              <w:widowControl w:val="false"/>
              <w:rPr/>
            </w:pPr>
            <w:r>
              <w:rPr/>
            </w:r>
          </w:p>
        </w:tc>
        <w:tc>
          <w:tcPr>
            <w:tcW w:w="878" w:type="dxa"/>
            <w:vMerge w:val="continue"/>
            <w:tcBorders>
              <w:left w:val="single" w:sz="4" w:space="0" w:color="000000"/>
            </w:tcBorders>
            <w:shd w:color="auto" w:fill="FFFFFF" w:val="clear"/>
          </w:tcPr>
          <w:p>
            <w:pPr>
              <w:pStyle w:val="Normal"/>
              <w:widowControl w:val="false"/>
              <w:rPr/>
            </w:pPr>
            <w:r>
              <w:rPr/>
            </w:r>
          </w:p>
        </w:tc>
        <w:tc>
          <w:tcPr>
            <w:tcW w:w="475" w:type="dxa"/>
            <w:vMerge w:val="continue"/>
            <w:tcBorders>
              <w:left w:val="single" w:sz="4" w:space="0" w:color="000000"/>
            </w:tcBorders>
            <w:shd w:color="auto" w:fill="FFFFFF" w:val="clear"/>
          </w:tcPr>
          <w:p>
            <w:pPr>
              <w:pStyle w:val="Normal"/>
              <w:widowControl w:val="false"/>
              <w:rPr/>
            </w:pPr>
            <w:r>
              <w:rPr/>
            </w:r>
          </w:p>
        </w:tc>
        <w:tc>
          <w:tcPr>
            <w:tcW w:w="1018" w:type="dxa"/>
            <w:vMerge w:val="continue"/>
            <w:tcBorders>
              <w:left w:val="single" w:sz="4" w:space="0" w:color="000000"/>
            </w:tcBorders>
            <w:shd w:color="auto" w:fill="FFFFFF" w:val="clear"/>
          </w:tcPr>
          <w:p>
            <w:pPr>
              <w:pStyle w:val="Normal"/>
              <w:widowControl w:val="false"/>
              <w:rPr/>
            </w:pPr>
            <w:r>
              <w:rPr/>
            </w:r>
          </w:p>
        </w:tc>
        <w:tc>
          <w:tcPr>
            <w:tcW w:w="3198" w:type="dxa"/>
            <w:gridSpan w:val="4"/>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конкурсы</w:t>
            </w:r>
          </w:p>
        </w:tc>
        <w:tc>
          <w:tcPr>
            <w:tcW w:w="3197" w:type="dxa"/>
            <w:gridSpan w:val="4"/>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аукционы</w:t>
            </w:r>
          </w:p>
        </w:tc>
        <w:tc>
          <w:tcPr>
            <w:tcW w:w="1329" w:type="dxa"/>
            <w:vMerge w:val="restart"/>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firstLine="100"/>
              <w:jc w:val="both"/>
              <w:rPr/>
            </w:pPr>
            <w:r>
              <w:rPr>
                <w:rStyle w:val="7pt0pt"/>
              </w:rPr>
              <w:t>закупкиу единственного поставщика (подрядчика, исполнителя), договора до 1 млн руб., счета</w:t>
            </w:r>
          </w:p>
        </w:tc>
        <w:tc>
          <w:tcPr>
            <w:tcW w:w="2343" w:type="dxa"/>
            <w:gridSpan w:val="3"/>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иныеспособызакупки</w:t>
            </w:r>
          </w:p>
        </w:tc>
      </w:tr>
      <w:tr>
        <w:trPr>
          <w:trHeight w:val="1243" w:hRule="exact"/>
        </w:trPr>
        <w:tc>
          <w:tcPr>
            <w:tcW w:w="3023" w:type="dxa"/>
            <w:vMerge w:val="continue"/>
            <w:tcBorders>
              <w:left w:val="single" w:sz="4" w:space="0" w:color="000000"/>
            </w:tcBorders>
            <w:shd w:color="auto" w:fill="FFFFFF" w:val="clear"/>
          </w:tcPr>
          <w:p>
            <w:pPr>
              <w:pStyle w:val="Normal"/>
              <w:widowControl w:val="false"/>
              <w:rPr/>
            </w:pPr>
            <w:r>
              <w:rPr/>
            </w:r>
          </w:p>
        </w:tc>
        <w:tc>
          <w:tcPr>
            <w:tcW w:w="538" w:type="dxa"/>
            <w:vMerge w:val="continue"/>
            <w:tcBorders>
              <w:left w:val="single" w:sz="4" w:space="0" w:color="000000"/>
            </w:tcBorders>
            <w:shd w:color="auto" w:fill="FFFFFF" w:val="clear"/>
          </w:tcPr>
          <w:p>
            <w:pPr>
              <w:pStyle w:val="Normal"/>
              <w:widowControl w:val="false"/>
              <w:rPr/>
            </w:pPr>
            <w:r>
              <w:rPr/>
            </w:r>
          </w:p>
        </w:tc>
        <w:tc>
          <w:tcPr>
            <w:tcW w:w="878" w:type="dxa"/>
            <w:vMerge w:val="continue"/>
            <w:tcBorders>
              <w:left w:val="single" w:sz="4" w:space="0" w:color="000000"/>
            </w:tcBorders>
            <w:shd w:color="auto" w:fill="FFFFFF" w:val="clear"/>
          </w:tcPr>
          <w:p>
            <w:pPr>
              <w:pStyle w:val="Normal"/>
              <w:widowControl w:val="false"/>
              <w:rPr/>
            </w:pPr>
            <w:r>
              <w:rPr/>
            </w:r>
          </w:p>
        </w:tc>
        <w:tc>
          <w:tcPr>
            <w:tcW w:w="475" w:type="dxa"/>
            <w:vMerge w:val="continue"/>
            <w:tcBorders>
              <w:left w:val="single" w:sz="4" w:space="0" w:color="000000"/>
            </w:tcBorders>
            <w:shd w:color="auto" w:fill="FFFFFF" w:val="clear"/>
          </w:tcPr>
          <w:p>
            <w:pPr>
              <w:pStyle w:val="Normal"/>
              <w:widowControl w:val="false"/>
              <w:rPr/>
            </w:pPr>
            <w:r>
              <w:rPr/>
            </w:r>
          </w:p>
        </w:tc>
        <w:tc>
          <w:tcPr>
            <w:tcW w:w="1018" w:type="dxa"/>
            <w:vMerge w:val="continue"/>
            <w:tcBorders>
              <w:left w:val="single" w:sz="4" w:space="0" w:color="000000"/>
            </w:tcBorders>
            <w:shd w:color="auto" w:fill="FFFFFF" w:val="clear"/>
          </w:tcPr>
          <w:p>
            <w:pPr>
              <w:pStyle w:val="Normal"/>
              <w:widowControl w:val="false"/>
              <w:rPr/>
            </w:pPr>
            <w:r>
              <w:rPr/>
            </w:r>
          </w:p>
        </w:tc>
        <w:tc>
          <w:tcPr>
            <w:tcW w:w="702"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открытые</w:t>
            </w:r>
          </w:p>
        </w:tc>
        <w:tc>
          <w:tcPr>
            <w:tcW w:w="682"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закрытые</w:t>
            </w:r>
          </w:p>
        </w:tc>
        <w:tc>
          <w:tcPr>
            <w:tcW w:w="950"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center"/>
              <w:rPr/>
            </w:pPr>
            <w:r>
              <w:rPr>
                <w:rStyle w:val="7pt0pt"/>
              </w:rPr>
              <w:t>открьпыев</w:t>
            </w:r>
          </w:p>
          <w:p>
            <w:pPr>
              <w:pStyle w:val="11"/>
              <w:widowControl w:val="false"/>
              <w:shd w:val="clear" w:color="auto" w:fill="auto"/>
              <w:spacing w:lineRule="exact" w:line="206" w:before="0" w:after="0"/>
              <w:ind w:hanging="0"/>
              <w:jc w:val="center"/>
              <w:rPr/>
            </w:pPr>
            <w:r>
              <w:rPr>
                <w:rStyle w:val="7pt0pt"/>
              </w:rPr>
              <w:t>электронной</w:t>
            </w:r>
          </w:p>
          <w:p>
            <w:pPr>
              <w:pStyle w:val="11"/>
              <w:widowControl w:val="false"/>
              <w:shd w:val="clear" w:color="auto" w:fill="auto"/>
              <w:spacing w:lineRule="exact" w:line="206" w:before="0" w:after="0"/>
              <w:ind w:hanging="0"/>
              <w:jc w:val="center"/>
              <w:rPr/>
            </w:pPr>
            <w:r>
              <w:rPr>
                <w:rStyle w:val="7pt0pt"/>
              </w:rPr>
              <w:t>форме</w:t>
            </w:r>
          </w:p>
        </w:tc>
        <w:tc>
          <w:tcPr>
            <w:tcW w:w="864"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center"/>
              <w:rPr/>
            </w:pPr>
            <w:r>
              <w:rPr>
                <w:rStyle w:val="7pt0pt"/>
              </w:rPr>
              <w:t>Всего в % от общего количества</w:t>
            </w:r>
          </w:p>
        </w:tc>
        <w:tc>
          <w:tcPr>
            <w:tcW w:w="70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открытые</w:t>
            </w:r>
          </w:p>
        </w:tc>
        <w:tc>
          <w:tcPr>
            <w:tcW w:w="68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закрытые</w:t>
            </w:r>
          </w:p>
        </w:tc>
        <w:tc>
          <w:tcPr>
            <w:tcW w:w="951"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center"/>
              <w:rPr/>
            </w:pPr>
            <w:r>
              <w:rPr>
                <w:rStyle w:val="7pt0pt"/>
              </w:rPr>
              <w:t>открьпыев</w:t>
            </w:r>
          </w:p>
          <w:p>
            <w:pPr>
              <w:pStyle w:val="11"/>
              <w:widowControl w:val="false"/>
              <w:shd w:val="clear" w:color="auto" w:fill="auto"/>
              <w:spacing w:lineRule="exact" w:line="206" w:before="0" w:after="0"/>
              <w:ind w:hanging="0"/>
              <w:jc w:val="center"/>
              <w:rPr/>
            </w:pPr>
            <w:r>
              <w:rPr>
                <w:rStyle w:val="7pt0pt"/>
              </w:rPr>
              <w:t>электронной</w:t>
            </w:r>
          </w:p>
          <w:p>
            <w:pPr>
              <w:pStyle w:val="11"/>
              <w:widowControl w:val="false"/>
              <w:shd w:val="clear" w:color="auto" w:fill="auto"/>
              <w:spacing w:lineRule="exact" w:line="206" w:before="0" w:after="0"/>
              <w:ind w:hanging="0"/>
              <w:jc w:val="center"/>
              <w:rPr/>
            </w:pPr>
            <w:r>
              <w:rPr>
                <w:rStyle w:val="7pt0pt"/>
              </w:rPr>
              <w:t>форме</w:t>
            </w:r>
          </w:p>
        </w:tc>
        <w:tc>
          <w:tcPr>
            <w:tcW w:w="864"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hanging="0"/>
              <w:jc w:val="center"/>
              <w:rPr/>
            </w:pPr>
            <w:r>
              <w:rPr>
                <w:rStyle w:val="7pt0pt"/>
              </w:rPr>
              <w:t>Всегов %от общего количества</w:t>
            </w:r>
          </w:p>
        </w:tc>
        <w:tc>
          <w:tcPr>
            <w:tcW w:w="1329" w:type="dxa"/>
            <w:vMerge w:val="continue"/>
            <w:tcBorders>
              <w:left w:val="single" w:sz="4" w:space="0" w:color="000000"/>
            </w:tcBorders>
            <w:shd w:color="auto" w:fill="FFFFFF" w:val="clear"/>
          </w:tcPr>
          <w:p>
            <w:pPr>
              <w:pStyle w:val="Normal"/>
              <w:widowControl w:val="false"/>
              <w:rPr/>
            </w:pPr>
            <w:r>
              <w:rPr/>
            </w:r>
          </w:p>
        </w:tc>
        <w:tc>
          <w:tcPr>
            <w:tcW w:w="701"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открытые</w:t>
            </w:r>
          </w:p>
        </w:tc>
        <w:tc>
          <w:tcPr>
            <w:tcW w:w="686"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закрытые</w:t>
            </w:r>
          </w:p>
        </w:tc>
        <w:tc>
          <w:tcPr>
            <w:tcW w:w="956" w:type="dxa"/>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206" w:before="0" w:after="0"/>
              <w:ind w:hanging="0"/>
              <w:jc w:val="center"/>
              <w:rPr/>
            </w:pPr>
            <w:r>
              <w:rPr>
                <w:rStyle w:val="7pt0pt"/>
              </w:rPr>
              <w:t>открытыев</w:t>
            </w:r>
          </w:p>
          <w:p>
            <w:pPr>
              <w:pStyle w:val="11"/>
              <w:widowControl w:val="false"/>
              <w:shd w:val="clear" w:color="auto" w:fill="auto"/>
              <w:spacing w:lineRule="exact" w:line="206" w:before="0" w:after="0"/>
              <w:ind w:hanging="0"/>
              <w:jc w:val="center"/>
              <w:rPr/>
            </w:pPr>
            <w:r>
              <w:rPr>
                <w:rStyle w:val="7pt0pt"/>
              </w:rPr>
              <w:t>электронной</w:t>
            </w:r>
          </w:p>
          <w:p>
            <w:pPr>
              <w:pStyle w:val="11"/>
              <w:widowControl w:val="false"/>
              <w:shd w:val="clear" w:color="auto" w:fill="auto"/>
              <w:spacing w:lineRule="exact" w:line="206" w:before="0" w:after="0"/>
              <w:ind w:hanging="0"/>
              <w:jc w:val="center"/>
              <w:rPr/>
            </w:pPr>
            <w:r>
              <w:rPr>
                <w:rStyle w:val="7pt0pt"/>
              </w:rPr>
              <w:t>форме</w:t>
            </w:r>
          </w:p>
        </w:tc>
      </w:tr>
      <w:tr>
        <w:trPr>
          <w:trHeight w:val="629"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предЕяшениякучалникзмзакупштрзЗэваний о предоставлении документов, не предусмотренных документацией о закупке</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60" w:hanging="0"/>
              <w:jc w:val="left"/>
              <w:rPr/>
            </w:pPr>
            <w:r>
              <w:rPr>
                <w:rStyle w:val="7pt0pt"/>
              </w:rPr>
              <w:t>208</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1046"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осущес:твпениезаказчикзмизакупштоваров, работ,услугв отсутствиеутержденшго и разм^щенного тофиииальномсайтеположния о закупке и без применения положений Федерального закона№64-Ф8</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60" w:hanging="0"/>
              <w:jc w:val="left"/>
              <w:rPr/>
            </w:pPr>
            <w:r>
              <w:rPr>
                <w:rStyle w:val="7pt0pt"/>
              </w:rPr>
              <w:t>209</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16" w:hRule="exact"/>
        </w:trPr>
        <w:tc>
          <w:tcPr>
            <w:tcW w:w="15999" w:type="dxa"/>
            <w:gridSpan w:val="17"/>
            <w:tcBorders>
              <w:top w:val="single" w:sz="4" w:space="0" w:color="000000"/>
              <w:left w:val="single" w:sz="4" w:space="0" w:color="000000"/>
              <w:right w:val="single" w:sz="4" w:space="0" w:color="000000"/>
            </w:tcBorders>
            <w:shd w:color="auto" w:fill="FFFFFF" w:val="clear"/>
          </w:tcPr>
          <w:p>
            <w:pPr>
              <w:pStyle w:val="11"/>
              <w:widowControl w:val="false"/>
              <w:shd w:val="clear" w:color="auto" w:fill="auto"/>
              <w:spacing w:lineRule="exact" w:line="140" w:before="0" w:after="0"/>
              <w:ind w:hanging="0"/>
              <w:jc w:val="center"/>
              <w:rPr/>
            </w:pPr>
            <w:r>
              <w:rPr>
                <w:rStyle w:val="7pt0pt"/>
              </w:rPr>
              <w:t>1.3. СЛоимхишхараиерииикаторгов идругихспособэв закупкитоваров, работ,услуг, тысячарубле^кодпо ОКЕИ - 384)</w:t>
            </w:r>
          </w:p>
        </w:tc>
      </w:tr>
      <w:tr>
        <w:trPr>
          <w:trHeight w:val="1046"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1. Суммарнаяначальная (мак:имальная)цена договоров (лотов), выставленныхиаторщ иные отособызакупщи сумма договоров, заключенных с единсIвеннымпоставшиком (годрчдчиюм,исполншшем)</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60" w:hanging="0"/>
              <w:jc w:val="left"/>
              <w:rPr/>
            </w:pPr>
            <w:r>
              <w:rPr>
                <w:rStyle w:val="7pt0pt"/>
              </w:rPr>
              <w:t>301</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835"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Из строки301: суммарная начальная (мнксимвлЕ^)ценадоговора(лотов), выставленЕихтторщиЕьвспэсобызакупки, югорьвнепривеликзаключегж) договоров</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60" w:hanging="0"/>
              <w:jc w:val="left"/>
              <w:rPr/>
            </w:pPr>
            <w:r>
              <w:rPr>
                <w:rStyle w:val="7pt0pt"/>
              </w:rPr>
              <w:t>302</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21"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2. Общая стоимэстьзаключенных договоров</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60" w:hanging="0"/>
              <w:jc w:val="left"/>
              <w:rPr/>
            </w:pPr>
            <w:r>
              <w:rPr>
                <w:rStyle w:val="7pt0pt"/>
              </w:rPr>
              <w:t>303</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629"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06" w:before="0" w:after="0"/>
              <w:ind w:left="60" w:hanging="0"/>
              <w:jc w:val="left"/>
              <w:rPr/>
            </w:pPr>
            <w:r>
              <w:rPr>
                <w:rStyle w:val="7pt0pt"/>
              </w:rPr>
              <w:t>Сумма договоров, заключенныхв целях</w:t>
            </w:r>
          </w:p>
          <w:p>
            <w:pPr>
              <w:pStyle w:val="11"/>
              <w:widowControl w:val="false"/>
              <w:shd w:val="clear" w:color="auto" w:fill="auto"/>
              <w:spacing w:lineRule="exact" w:line="206" w:before="0" w:after="0"/>
              <w:ind w:left="60" w:hanging="0"/>
              <w:jc w:val="left"/>
              <w:rPr/>
            </w:pPr>
            <w:r>
              <w:rPr>
                <w:rStyle w:val="7pt0pt"/>
              </w:rPr>
              <w:t>обеспенениягрюведеншторroв^иныхсroсобов</w:t>
            </w:r>
          </w:p>
          <w:p>
            <w:pPr>
              <w:pStyle w:val="11"/>
              <w:widowControl w:val="false"/>
              <w:shd w:val="clear" w:color="auto" w:fill="auto"/>
              <w:spacing w:lineRule="exact" w:line="206" w:before="0" w:after="0"/>
              <w:ind w:left="60" w:hanging="0"/>
              <w:jc w:val="left"/>
              <w:rPr/>
            </w:pPr>
            <w:r>
              <w:rPr>
                <w:rStyle w:val="7pt0pt"/>
              </w:rPr>
              <w:t>закупки</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60" w:hanging="0"/>
              <w:jc w:val="left"/>
              <w:rPr/>
            </w:pPr>
            <w:r>
              <w:rPr>
                <w:rStyle w:val="7pt0pt"/>
              </w:rPr>
              <w:t>304</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427" w:hRule="exact"/>
        </w:trPr>
        <w:tc>
          <w:tcPr>
            <w:tcW w:w="3023" w:type="dxa"/>
            <w:tcBorders>
              <w:top w:val="single" w:sz="4" w:space="0" w:color="000000"/>
              <w:left w:val="single" w:sz="4" w:space="0" w:color="000000"/>
            </w:tcBorders>
            <w:shd w:color="auto" w:fill="FFFFFF" w:val="clear"/>
          </w:tcPr>
          <w:p>
            <w:pPr>
              <w:pStyle w:val="11"/>
              <w:widowControl w:val="false"/>
              <w:shd w:val="clear" w:color="auto" w:fill="auto"/>
              <w:spacing w:lineRule="exact" w:line="211" w:before="0" w:after="0"/>
              <w:ind w:left="60" w:hanging="0"/>
              <w:jc w:val="left"/>
              <w:rPr/>
            </w:pPr>
            <w:r>
              <w:rPr>
                <w:rStyle w:val="7pt0pt"/>
              </w:rPr>
              <w:t>3. Суммаизменения сгоимэстизаключенных договоров</w:t>
            </w:r>
          </w:p>
        </w:tc>
        <w:tc>
          <w:tcPr>
            <w:tcW w:w="538" w:type="dxa"/>
            <w:tcBorders>
              <w:top w:val="single" w:sz="4" w:space="0" w:color="000000"/>
              <w:left w:val="single" w:sz="4" w:space="0" w:color="000000"/>
            </w:tcBorders>
            <w:shd w:color="auto" w:fill="FFFFFF" w:val="clear"/>
          </w:tcPr>
          <w:p>
            <w:pPr>
              <w:pStyle w:val="11"/>
              <w:widowControl w:val="false"/>
              <w:shd w:val="clear" w:color="auto" w:fill="auto"/>
              <w:spacing w:lineRule="exact" w:line="140" w:before="0" w:after="0"/>
              <w:ind w:left="160" w:hanging="0"/>
              <w:jc w:val="left"/>
              <w:rPr/>
            </w:pPr>
            <w:r>
              <w:rPr>
                <w:rStyle w:val="7pt0pt"/>
              </w:rPr>
              <w:t>305</w:t>
            </w:r>
          </w:p>
        </w:tc>
        <w:tc>
          <w:tcPr>
            <w:tcW w:w="87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r>
        <w:trPr>
          <w:trHeight w:val="226" w:hRule="exact"/>
        </w:trPr>
        <w:tc>
          <w:tcPr>
            <w:tcW w:w="3023" w:type="dxa"/>
            <w:tcBorders>
              <w:top w:val="single" w:sz="4" w:space="0" w:color="000000"/>
              <w:left w:val="single" w:sz="4" w:space="0" w:color="000000"/>
              <w:bottom w:val="single" w:sz="4" w:space="0" w:color="000000"/>
            </w:tcBorders>
            <w:shd w:color="auto" w:fill="FFFFFF" w:val="clear"/>
          </w:tcPr>
          <w:p>
            <w:pPr>
              <w:pStyle w:val="11"/>
              <w:widowControl w:val="false"/>
              <w:shd w:val="clear" w:color="auto" w:fill="auto"/>
              <w:spacing w:lineRule="exact" w:line="140" w:before="0" w:after="0"/>
              <w:ind w:left="60" w:hanging="0"/>
              <w:jc w:val="left"/>
              <w:rPr/>
            </w:pPr>
            <w:r>
              <w:rPr>
                <w:rStyle w:val="7pt0pt"/>
              </w:rPr>
              <w:t>4. Общря стои^юсIьрастоfгнуI^]хдоговоров</w:t>
            </w:r>
          </w:p>
        </w:tc>
        <w:tc>
          <w:tcPr>
            <w:tcW w:w="538" w:type="dxa"/>
            <w:tcBorders>
              <w:top w:val="single" w:sz="4" w:space="0" w:color="000000"/>
              <w:left w:val="single" w:sz="4" w:space="0" w:color="000000"/>
              <w:bottom w:val="single" w:sz="4" w:space="0" w:color="000000"/>
            </w:tcBorders>
            <w:shd w:color="auto" w:fill="FFFFFF" w:val="clear"/>
          </w:tcPr>
          <w:p>
            <w:pPr>
              <w:pStyle w:val="11"/>
              <w:widowControl w:val="false"/>
              <w:shd w:val="clear" w:color="auto" w:fill="auto"/>
              <w:spacing w:lineRule="exact" w:line="140" w:before="0" w:after="0"/>
              <w:ind w:left="160" w:hanging="0"/>
              <w:jc w:val="left"/>
              <w:rPr/>
            </w:pPr>
            <w:r>
              <w:rPr>
                <w:rStyle w:val="7pt0pt"/>
              </w:rPr>
              <w:t>306</w:t>
            </w:r>
          </w:p>
        </w:tc>
        <w:tc>
          <w:tcPr>
            <w:tcW w:w="878"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475"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018"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702"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682"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950"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68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95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864"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1329"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701"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686" w:type="dxa"/>
            <w:tcBorders>
              <w:top w:val="single" w:sz="4" w:space="0" w:color="000000"/>
              <w:left w:val="single" w:sz="4" w:space="0" w:color="000000"/>
              <w:bottom w:val="single" w:sz="4" w:space="0" w:color="000000"/>
            </w:tcBorders>
            <w:shd w:color="auto" w:fill="FFFFFF" w:val="clear"/>
          </w:tcPr>
          <w:p>
            <w:pPr>
              <w:pStyle w:val="Normal"/>
              <w:widowControl w:val="false"/>
              <w:rPr>
                <w:sz w:val="10"/>
                <w:szCs w:val="10"/>
              </w:rPr>
            </w:pPr>
            <w:r>
              <w:rPr>
                <w:sz w:val="10"/>
                <w:szCs w:val="10"/>
              </w:rPr>
            </w:r>
          </w:p>
        </w:tc>
        <w:tc>
          <w:tcPr>
            <w:tcW w:w="95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rPr>
                <w:sz w:val="10"/>
                <w:szCs w:val="10"/>
              </w:rPr>
            </w:pPr>
            <w:r>
              <w:rPr>
                <w:sz w:val="10"/>
                <w:szCs w:val="10"/>
              </w:rPr>
            </w:r>
          </w:p>
        </w:tc>
      </w:tr>
    </w:tbl>
    <w:p>
      <w:pPr>
        <w:pStyle w:val="Normal"/>
        <w:rPr>
          <w:sz w:val="2"/>
          <w:szCs w:val="2"/>
        </w:rPr>
      </w:pPr>
      <w:r>
        <w:rPr/>
      </w:r>
    </w:p>
    <w:sectPr>
      <w:type w:val="nextPage"/>
      <w:pgSz w:orient="landscape" w:w="16838" w:h="11906"/>
      <w:pgMar w:left="0" w:right="0" w:gutter="0" w:header="0" w:top="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ourier New">
    <w:charset w:val="01"/>
    <w:family w:val="roman"/>
    <w:pitch w:val="variable"/>
  </w:font>
  <w:font w:name="Times New Roman">
    <w:charset w:val="01"/>
    <w:family w:val="roman"/>
    <w:pitch w:val="variable"/>
  </w:font>
  <w:font w:name="Corbel">
    <w:charset w:val="01"/>
    <w:family w:val="roman"/>
    <w:pitch w:val="variable"/>
  </w:font>
  <w:font w:name="Tahoma">
    <w:charset w:val="01"/>
    <w:family w:val="roman"/>
    <w:pitch w:val="variable"/>
  </w:font>
  <w:font w:name="Open Sans">
    <w:charset w:val="01"/>
    <w:family w:val="swiss"/>
    <w:pitch w:val="variable"/>
  </w:font>
  <w:font w:name="Calibri">
    <w:charset w:val="01"/>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ascii="Times New Roman" w:hAnsi="Times New Roman" w:eastAsia="Times New Roman" w:cs="Times New Roman"/>
        <w:color w:val="000000"/>
        <w:lang w:val="ru-RU"/>
      </w:rPr>
    </w:lvl>
    <w:lvl w:ilvl="1">
      <w:start w:val="1"/>
      <w:numFmt w:val="decimal"/>
      <w:lvlText w:val="%1.%2."/>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ascii="Times New Roman" w:hAnsi="Times New Roman" w:eastAsia="Times New Roman" w:cs="Times New Roman"/>
        <w:color w:val="000000"/>
        <w:lang w:val="ru-RU"/>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5"/>
      <w:numFmt w:val="decimal"/>
      <w:lvlText w:val="4.%1."/>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ascii="Times New Roman" w:hAnsi="Times New Roman" w:eastAsia="Times New Roman" w:cs="Times New Roman"/>
        <w:color w:val="000000"/>
        <w:lang w:val="ru-RU"/>
      </w:rPr>
    </w:lvl>
    <w:lvl w:ilvl="1">
      <w:start w:val="1"/>
      <w:numFmt w:val="decimal"/>
      <w:lvlText w:val="%1.%2."/>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ascii="Times New Roman" w:hAnsi="Times New Roman" w:eastAsia="Times New Roman" w:cs="Times New Roman"/>
        <w:color w:val="000000"/>
        <w:lang w:val="ru-RU"/>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1.%1."/>
      <w:lvlJc w:val="left"/>
      <w:pPr>
        <w:tabs>
          <w:tab w:val="num" w:pos="0"/>
        </w:tabs>
        <w:ind w:left="0" w:hanging="0"/>
      </w:pPr>
      <w:rPr>
        <w:smallCaps w:val="false"/>
        <w:caps w:val="false"/>
        <w:dstrike w:val="false"/>
        <w:strike w:val="false"/>
        <w:sz w:val="23"/>
        <w:spacing w:val="3"/>
        <w:i w:val="false"/>
        <w:u w:val="none"/>
        <w:b/>
        <w:szCs w:val="23"/>
        <w:iCs w:val="false"/>
        <w:bCs/>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1.%1."/>
      <w:lvlJc w:val="left"/>
      <w:pPr>
        <w:tabs>
          <w:tab w:val="num" w:pos="0"/>
        </w:tabs>
        <w:ind w:left="0" w:hanging="0"/>
      </w:pPr>
      <w:rPr>
        <w:smallCaps w:val="false"/>
        <w:caps w:val="false"/>
        <w:dstrike w:val="false"/>
        <w:strike w:val="false"/>
        <w:sz w:val="24"/>
        <w:spacing w:val="4"/>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2"/>
      <w:numFmt w:val="decimal"/>
      <w:lvlText w:val="1.1.%1."/>
      <w:lvlJc w:val="left"/>
      <w:pPr>
        <w:tabs>
          <w:tab w:val="num" w:pos="0"/>
        </w:tabs>
        <w:ind w:left="0" w:hanging="0"/>
      </w:pPr>
      <w:rPr>
        <w:smallCaps w:val="false"/>
        <w:caps w:val="false"/>
        <w:dstrike w:val="false"/>
        <w:strike w:val="false"/>
        <w:sz w:val="24"/>
        <w:spacing w:val="4"/>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1.2.%1."/>
      <w:lvlJc w:val="left"/>
      <w:pPr>
        <w:tabs>
          <w:tab w:val="num" w:pos="0"/>
        </w:tabs>
        <w:ind w:left="0" w:hanging="0"/>
      </w:pPr>
      <w:rPr>
        <w:smallCaps w:val="false"/>
        <w:caps w:val="false"/>
        <w:dstrike w:val="false"/>
        <w:strike w:val="false"/>
        <w:sz w:val="24"/>
        <w:spacing w:val="4"/>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5"/>
      <w:numFmt w:val="decimal"/>
      <w:lvlText w:val="1.2.%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
    <w:lvl w:ilvl="0">
      <w:start w:val="1"/>
      <w:numFmt w:val="decimal"/>
      <w:lvlText w:val="2.%1."/>
      <w:lvlJc w:val="left"/>
      <w:pPr>
        <w:tabs>
          <w:tab w:val="num" w:pos="0"/>
        </w:tabs>
        <w:ind w:left="0" w:hanging="0"/>
      </w:pPr>
      <w:rPr>
        <w:smallCaps w:val="false"/>
        <w:caps w:val="false"/>
        <w:dstrike w:val="false"/>
        <w:strike w:val="false"/>
        <w:sz w:val="23"/>
        <w:spacing w:val="3"/>
        <w:i w:val="false"/>
        <w:u w:val="none"/>
        <w:b/>
        <w:szCs w:val="23"/>
        <w:iCs w:val="false"/>
        <w:bCs/>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decimal"/>
      <w:lvlText w:val="2.1.%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
    <w:lvl w:ilvl="0">
      <w:start w:val="1"/>
      <w:numFmt w:val="decimal"/>
      <w:lvlText w:val="%1)"/>
      <w:lvlJc w:val="left"/>
      <w:pPr>
        <w:tabs>
          <w:tab w:val="num" w:pos="0"/>
        </w:tabs>
        <w:ind w:left="0" w:hanging="0"/>
      </w:pPr>
      <w:rPr>
        <w:smallCaps w:val="false"/>
        <w:caps w:val="false"/>
        <w:dstrike w:val="false"/>
        <w:strike w:val="false"/>
        <w:sz w:val="21"/>
        <w:spacing w:val="3"/>
        <w:i w:val="false"/>
        <w:u w:val="none"/>
        <w:b w:val="false"/>
        <w:szCs w:val="21"/>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4"/>
      <w:numFmt w:val="decimal"/>
      <w:lvlText w:val="2.1.%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
    <w:lvl w:ilvl="0">
      <w:start w:val="1"/>
      <w:numFmt w:val="decimal"/>
      <w:lvlText w:val="%1)"/>
      <w:lvlJc w:val="left"/>
      <w:pPr>
        <w:tabs>
          <w:tab w:val="num" w:pos="0"/>
        </w:tabs>
        <w:ind w:left="0" w:hanging="0"/>
      </w:pPr>
      <w:rPr>
        <w:smallCaps w:val="false"/>
        <w:caps w:val="false"/>
        <w:dstrike w:val="false"/>
        <w:strike w:val="false"/>
        <w:sz w:val="21"/>
        <w:spacing w:val="3"/>
        <w:i w:val="false"/>
        <w:u w:val="none"/>
        <w:b w:val="false"/>
        <w:szCs w:val="21"/>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
    <w:lvl w:ilvl="0">
      <w:start w:val="12"/>
      <w:numFmt w:val="decimal"/>
      <w:lvlText w:val="%1)"/>
      <w:lvlJc w:val="left"/>
      <w:pPr>
        <w:tabs>
          <w:tab w:val="num" w:pos="0"/>
        </w:tabs>
        <w:ind w:left="0" w:hanging="0"/>
      </w:pPr>
      <w:rPr>
        <w:smallCaps w:val="false"/>
        <w:caps w:val="false"/>
        <w:dstrike w:val="false"/>
        <w:strike w:val="false"/>
        <w:sz w:val="21"/>
        <w:spacing w:val="3"/>
        <w:i w:val="false"/>
        <w:u w:val="none"/>
        <w:b w:val="false"/>
        <w:szCs w:val="21"/>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6">
    <w:lvl w:ilvl="0">
      <w:start w:val="1"/>
      <w:numFmt w:val="decimal"/>
      <w:lvlText w:val="2.2.%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7">
    <w:lvl w:ilvl="0">
      <w:start w:val="1"/>
      <w:numFmt w:val="decimal"/>
      <w:lvlText w:val="3.%1."/>
      <w:lvlJc w:val="left"/>
      <w:pPr>
        <w:tabs>
          <w:tab w:val="num" w:pos="0"/>
        </w:tabs>
        <w:ind w:left="0" w:hanging="0"/>
      </w:pPr>
      <w:rPr>
        <w:smallCaps w:val="false"/>
        <w:caps w:val="false"/>
        <w:dstrike w:val="false"/>
        <w:strike w:val="false"/>
        <w:sz w:val="23"/>
        <w:spacing w:val="3"/>
        <w:i w:val="false"/>
        <w:u w:val="none"/>
        <w:b/>
        <w:szCs w:val="23"/>
        <w:iCs w:val="false"/>
        <w:bCs/>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8">
    <w:lvl w:ilvl="0">
      <w:start w:val="1"/>
      <w:numFmt w:val="decimal"/>
      <w:lvlText w:val="3.1.%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9">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0">
    <w:lvl w:ilvl="0">
      <w:start w:val="1"/>
      <w:numFmt w:val="decimal"/>
      <w:lvlText w:val="3.2.%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1">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5">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6">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7">
    <w:lvl w:ilvl="0">
      <w:start w:val="3"/>
      <w:numFmt w:val="decimal"/>
      <w:lvlText w:val="4.%1."/>
      <w:lvlJc w:val="left"/>
      <w:pPr>
        <w:tabs>
          <w:tab w:val="num" w:pos="0"/>
        </w:tabs>
        <w:ind w:left="0" w:hanging="0"/>
      </w:pPr>
      <w:rPr>
        <w:smallCaps w:val="false"/>
        <w:caps w:val="false"/>
        <w:dstrike w:val="false"/>
        <w:strike w:val="false"/>
        <w:sz w:val="23"/>
        <w:spacing w:val="4"/>
        <w:i w:val="false"/>
        <w:u w:val="none"/>
        <w:b/>
        <w:szCs w:val="23"/>
        <w:iCs w:val="false"/>
        <w:bCs/>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8">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9">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0">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1">
    <w:lvl w:ilvl="0">
      <w:start w:val="1"/>
      <w:numFmt w:val="decimal"/>
      <w:lvlText w:val="5.2.%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2">
    <w:lvl w:ilvl="0">
      <w:start w:val="1"/>
      <w:numFmt w:val="decimal"/>
      <w:lvlText w:val="5.3.%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4">
    <w:lvl w:ilvl="0">
      <w:start w:val="5"/>
      <w:numFmt w:val="decimal"/>
      <w:lvlText w:val="5.3.%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5">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6">
    <w:lvl w:ilvl="0">
      <w:start w:val="1"/>
      <w:numFmt w:val="decimal"/>
      <w:lvlText w:val="5.4.%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7">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8">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9">
    <w:lvl w:ilvl="0">
      <w:start w:val="6"/>
      <w:numFmt w:val="decimal"/>
      <w:lvlText w:val="5.4.%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0">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1">
    <w:lvl w:ilvl="0">
      <w:start w:val="8"/>
      <w:numFmt w:val="decimal"/>
      <w:lvlText w:val="5.4.%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2">
    <w:lvl w:ilvl="0">
      <w:start w:val="16"/>
      <w:numFmt w:val="decimal"/>
      <w:lvlText w:val="5.4.%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5">
    <w:lvl w:ilvl="0">
      <w:start w:val="26"/>
      <w:numFmt w:val="decimal"/>
      <w:lvlText w:val="5.4.%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6">
    <w:lvl w:ilvl="0">
      <w:start w:val="38"/>
      <w:numFmt w:val="decimal"/>
      <w:lvlText w:val="5.4.%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7">
    <w:lvl w:ilvl="0">
      <w:start w:val="1"/>
      <w:numFmt w:val="decimal"/>
      <w:lvlText w:val="5.5.%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8">
    <w:lvl w:ilvl="0">
      <w:start w:val="1"/>
      <w:numFmt w:val="decimal"/>
      <w:lvlText w:val="5.6.%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9">
    <w:lvl w:ilvl="0">
      <w:start w:val="1"/>
      <w:numFmt w:val="decimal"/>
      <w:lvlText w:val="%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0">
    <w:lvl w:ilvl="0">
      <w:start w:val="5"/>
      <w:numFmt w:val="decimal"/>
      <w:lvlText w:val="5.6.%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1"/>
      <w:numFmt w:val="decimal"/>
      <w:lvlText w:val="%1.%2."/>
      <w:lvlJc w:val="left"/>
      <w:pPr>
        <w:tabs>
          <w:tab w:val="num" w:pos="0"/>
        </w:tabs>
        <w:ind w:left="0" w:hanging="0"/>
      </w:pPr>
      <w:rPr>
        <w:smallCaps w:val="false"/>
        <w:caps w:val="false"/>
        <w:dstrike w:val="false"/>
        <w:strike w:val="false"/>
        <w:sz w:val="24"/>
        <w:spacing w:val="4"/>
        <w:i w:val="false"/>
        <w:u w:val="none"/>
        <w:b/>
        <w:szCs w:val="24"/>
        <w:iCs w:val="false"/>
        <w:bCs/>
        <w:w w:val="100"/>
        <w:rFonts w:ascii="Times New Roman" w:hAnsi="Times New Roman" w:eastAsia="Times New Roman" w:cs="Times New Roman"/>
        <w:color w:val="000000"/>
        <w:lang w:val="ru-RU"/>
      </w:rPr>
    </w:lvl>
    <w:lvl w:ilvl="2">
      <w:start w:val="1"/>
      <w:numFmt w:val="decimal"/>
      <w:lvlText w:val="%1.%2.%3."/>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1">
    <w:lvl w:ilvl="0">
      <w:start w:val="1"/>
      <w:numFmt w:val="decimal"/>
      <w:lvlText w:val="7.%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3">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4">
    <w:lvl w:ilvl="0">
      <w:start w:val="1"/>
      <w:numFmt w:val="decimal"/>
      <w:lvlText w:val="8.%1."/>
      <w:lvlJc w:val="left"/>
      <w:pPr>
        <w:tabs>
          <w:tab w:val="num" w:pos="0"/>
        </w:tabs>
        <w:ind w:left="0" w:hanging="0"/>
      </w:pPr>
      <w:rPr>
        <w:smallCaps w:val="false"/>
        <w:caps w:val="false"/>
        <w:dstrike w:val="false"/>
        <w:strike w:val="false"/>
        <w:sz w:val="23"/>
        <w:spacing w:val="3"/>
        <w:i w:val="false"/>
        <w:u w:val="none"/>
        <w:b/>
        <w:szCs w:val="23"/>
        <w:iCs w:val="false"/>
        <w:bCs/>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5">
    <w:lvl w:ilvl="0">
      <w:start w:val="1"/>
      <w:numFmt w:val="decimal"/>
      <w:lvlText w:val="8.1.%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6">
    <w:lvl w:ilvl="0">
      <w:start w:val="1"/>
      <w:numFmt w:val="decimal"/>
      <w:lvlText w:val="8.2.%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7">
    <w:lvl w:ilvl="0">
      <w:start w:val="3"/>
      <w:numFmt w:val="decimal"/>
      <w:lvlText w:val="8.%1."/>
      <w:lvlJc w:val="left"/>
      <w:pPr>
        <w:tabs>
          <w:tab w:val="num" w:pos="0"/>
        </w:tabs>
        <w:ind w:left="0" w:hanging="0"/>
      </w:pPr>
      <w:rPr>
        <w:smallCaps w:val="false"/>
        <w:caps w:val="false"/>
        <w:dstrike w:val="false"/>
        <w:strike w:val="false"/>
        <w:sz w:val="24"/>
        <w:spacing w:val="3"/>
        <w:i w:val="false"/>
        <w:u w:val="none"/>
        <w:b/>
        <w:szCs w:val="24"/>
        <w:iCs w:val="false"/>
        <w:bCs/>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8">
    <w:lvl w:ilvl="0">
      <w:start w:val="1"/>
      <w:numFmt w:val="decimal"/>
      <w:lvlText w:val="8.3.%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9">
    <w:lvl w:ilvl="0">
      <w:start w:val="1"/>
      <w:numFmt w:val="decimal"/>
      <w:lvlText w:val="8.4.%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0">
    <w:lvl w:ilvl="0">
      <w:start w:val="1"/>
      <w:numFmt w:val="decimal"/>
      <w:lvlText w:val="8.5.%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1">
    <w:lvl w:ilvl="0">
      <w:start w:val="2"/>
      <w:numFmt w:val="decimal"/>
      <w:lvlText w:val="8.5.%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3">
    <w:lvl w:ilvl="0">
      <w:start w:val="1"/>
      <w:numFmt w:val="decimal"/>
      <w:lvlText w:val="9.%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4">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5">
    <w:lvl w:ilvl="0">
      <w:start w:val="8"/>
      <w:numFmt w:val="decimal"/>
      <w:lvlText w:val="9.%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6">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7">
    <w:lvl w:ilvl="0">
      <w:start w:val="1"/>
      <w:numFmt w:val="decimal"/>
      <w:lvlText w:val="10.%1."/>
      <w:lvlJc w:val="left"/>
      <w:pPr>
        <w:tabs>
          <w:tab w:val="num" w:pos="0"/>
        </w:tabs>
        <w:ind w:left="0" w:hanging="0"/>
      </w:pPr>
      <w:rPr>
        <w:smallCaps w:val="false"/>
        <w:caps w:val="false"/>
        <w:dstrike w:val="false"/>
        <w:strike w:val="false"/>
        <w:sz w:val="24"/>
        <w:spacing w:val="3"/>
        <w:i w:val="false"/>
        <w:u w:val="none"/>
        <w:b w:val="false"/>
        <w:szCs w:val="24"/>
        <w:iCs w:val="false"/>
        <w:bCs w:val="false"/>
        <w:w w:val="100"/>
        <w:rFonts w:ascii="Times New Roman" w:hAnsi="Times New Roman" w:eastAsia="Times New Roman" w:cs="Times New Roman"/>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8">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1"/>
        <w:spacing w:val="3"/>
        <w:i w:val="false"/>
        <w:u w:val="none"/>
        <w:b w:val="false"/>
        <w:szCs w:val="21"/>
        <w:iCs w:val="false"/>
        <w:bCs w:val="false"/>
        <w:w w:val="100"/>
        <w:color w:val="000000"/>
        <w:lang w:val="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9">
    <w:lvl w:ilvl="0">
      <w:start w:val="2"/>
      <w:numFmt w:val="decimal"/>
      <w:lvlText w:val="%1."/>
      <w:lvlJc w:val="left"/>
      <w:pPr>
        <w:tabs>
          <w:tab w:val="num" w:pos="0"/>
        </w:tabs>
        <w:ind w:left="540" w:hanging="540"/>
      </w:pPr>
      <w:rPr/>
    </w:lvl>
    <w:lvl w:ilvl="1">
      <w:start w:val="1"/>
      <w:numFmt w:val="decimal"/>
      <w:lvlText w:val="%1.%2."/>
      <w:lvlJc w:val="left"/>
      <w:pPr>
        <w:tabs>
          <w:tab w:val="num" w:pos="0"/>
        </w:tabs>
        <w:ind w:left="720" w:hanging="720"/>
      </w:pPr>
      <w:rPr/>
    </w:lvl>
    <w:lvl w:ilvl="2">
      <w:start w:val="7"/>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70">
    <w:lvl w:ilvl="0">
      <w:start w:val="3"/>
      <w:numFmt w:val="decimal"/>
      <w:lvlText w:val="%1."/>
      <w:lvlJc w:val="left"/>
      <w:pPr>
        <w:tabs>
          <w:tab w:val="num" w:pos="0"/>
        </w:tabs>
        <w:ind w:left="540" w:hanging="540"/>
      </w:pPr>
      <w:rPr/>
    </w:lvl>
    <w:lvl w:ilvl="1">
      <w:start w:val="3"/>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71">
    <w:lvl w:ilvl="0">
      <w:start w:val="3"/>
      <w:numFmt w:val="decimal"/>
      <w:lvlText w:val="%1"/>
      <w:lvlJc w:val="left"/>
      <w:pPr>
        <w:tabs>
          <w:tab w:val="num" w:pos="0"/>
        </w:tabs>
        <w:ind w:left="480" w:hanging="480"/>
      </w:pPr>
      <w:rPr/>
    </w:lvl>
    <w:lvl w:ilvl="1">
      <w:start w:val="7"/>
      <w:numFmt w:val="decimal"/>
      <w:lvlText w:val="%1.%2"/>
      <w:lvlJc w:val="left"/>
      <w:pPr>
        <w:tabs>
          <w:tab w:val="num" w:pos="0"/>
        </w:tabs>
        <w:ind w:left="480" w:hanging="480"/>
      </w:pPr>
      <w:rPr/>
    </w:lvl>
    <w:lvl w:ilvl="2">
      <w:start w:val="4"/>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2">
    <w:lvl w:ilvl="0">
      <w:start w:val="3"/>
      <w:numFmt w:val="decimal"/>
      <w:lvlText w:val="%1."/>
      <w:lvlJc w:val="left"/>
      <w:pPr>
        <w:tabs>
          <w:tab w:val="num" w:pos="0"/>
        </w:tabs>
        <w:ind w:left="540" w:hanging="540"/>
      </w:pPr>
      <w:rPr/>
    </w:lvl>
    <w:lvl w:ilvl="1">
      <w:start w:val="7"/>
      <w:numFmt w:val="decimal"/>
      <w:lvlText w:val="%1.%2."/>
      <w:lvlJc w:val="left"/>
      <w:pPr>
        <w:tabs>
          <w:tab w:val="num" w:pos="0"/>
        </w:tabs>
        <w:ind w:left="720" w:hanging="720"/>
      </w:pPr>
      <w:rPr/>
    </w:lvl>
    <w:lvl w:ilvl="2">
      <w:start w:val="4"/>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73">
    <w:lvl w:ilvl="0">
      <w:start w:val="3"/>
      <w:numFmt w:val="decimal"/>
      <w:lvlText w:val="%1."/>
      <w:lvlJc w:val="left"/>
      <w:pPr>
        <w:tabs>
          <w:tab w:val="num" w:pos="0"/>
        </w:tabs>
        <w:ind w:left="540" w:hanging="540"/>
      </w:pPr>
      <w:rPr/>
    </w:lvl>
    <w:lvl w:ilvl="1">
      <w:start w:val="8"/>
      <w:numFmt w:val="decimal"/>
      <w:lvlText w:val="%1.%2."/>
      <w:lvlJc w:val="left"/>
      <w:pPr>
        <w:tabs>
          <w:tab w:val="num" w:pos="0"/>
        </w:tabs>
        <w:ind w:left="720" w:hanging="720"/>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74">
    <w:lvl w:ilvl="0">
      <w:start w:val="3"/>
      <w:numFmt w:val="decimal"/>
      <w:lvlText w:val="%1"/>
      <w:lvlJc w:val="left"/>
      <w:pPr>
        <w:tabs>
          <w:tab w:val="num" w:pos="0"/>
        </w:tabs>
        <w:ind w:left="480" w:hanging="480"/>
      </w:pPr>
      <w:rPr/>
    </w:lvl>
    <w:lvl w:ilvl="1">
      <w:start w:val="8"/>
      <w:numFmt w:val="decimal"/>
      <w:lvlText w:val="%1.%2"/>
      <w:lvlJc w:val="left"/>
      <w:pPr>
        <w:tabs>
          <w:tab w:val="num" w:pos="0"/>
        </w:tabs>
        <w:ind w:left="480" w:hanging="480"/>
      </w:pPr>
      <w:rPr/>
    </w:lvl>
    <w:lvl w:ilvl="2">
      <w:start w:val="3"/>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5">
    <w:lvl w:ilvl="0">
      <w:start w:val="4"/>
      <w:numFmt w:val="decimal"/>
      <w:lvlText w:val="%1."/>
      <w:lvlJc w:val="left"/>
      <w:pPr>
        <w:tabs>
          <w:tab w:val="num" w:pos="0"/>
        </w:tabs>
        <w:ind w:left="360" w:hanging="360"/>
      </w:pPr>
      <w:rPr/>
    </w:lvl>
    <w:lvl w:ilvl="1">
      <w:start w:val="2"/>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76">
    <w:lvl w:ilvl="0">
      <w:start w:val="4"/>
      <w:numFmt w:val="decimal"/>
      <w:lvlText w:val="%1."/>
      <w:lvlJc w:val="left"/>
      <w:pPr>
        <w:tabs>
          <w:tab w:val="num" w:pos="0"/>
        </w:tabs>
        <w:ind w:left="540" w:hanging="540"/>
      </w:pPr>
      <w:rPr/>
    </w:lvl>
    <w:lvl w:ilvl="1">
      <w:start w:val="3"/>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77">
    <w:lvl w:ilvl="0">
      <w:start w:val="4"/>
      <w:numFmt w:val="decimal"/>
      <w:lvlText w:val="%1."/>
      <w:lvlJc w:val="left"/>
      <w:pPr>
        <w:tabs>
          <w:tab w:val="num" w:pos="0"/>
        </w:tabs>
        <w:ind w:left="540" w:hanging="540"/>
      </w:pPr>
      <w:rPr/>
    </w:lvl>
    <w:lvl w:ilvl="1">
      <w:start w:val="4"/>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78">
    <w:lvl w:ilvl="0">
      <w:start w:val="4"/>
      <w:numFmt w:val="decimal"/>
      <w:lvlText w:val="%1."/>
      <w:lvlJc w:val="left"/>
      <w:pPr>
        <w:tabs>
          <w:tab w:val="num" w:pos="0"/>
        </w:tabs>
        <w:ind w:left="660" w:hanging="660"/>
      </w:pPr>
      <w:rPr/>
    </w:lvl>
    <w:lvl w:ilvl="1">
      <w:start w:val="12"/>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79">
    <w:lvl w:ilvl="0">
      <w:start w:val="6"/>
      <w:numFmt w:val="decimal"/>
      <w:lvlText w:val="%1."/>
      <w:lvlJc w:val="left"/>
      <w:pPr>
        <w:tabs>
          <w:tab w:val="num" w:pos="0"/>
        </w:tabs>
        <w:ind w:left="540" w:hanging="540"/>
      </w:pPr>
      <w:rPr/>
    </w:lvl>
    <w:lvl w:ilvl="1">
      <w:start w:val="2"/>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w="http://schemas.openxmlformats.org/wordprocessingml/2006/main">
  <w:zoom w:percent="100"/>
  <w:defaultTabStop w:val="708"/>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spacing w:before="0" w:after="0"/>
      <w:jc w:val="left"/>
    </w:pPr>
    <w:rPr>
      <w:rFonts w:ascii="Courier New" w:hAnsi="Courier New" w:eastAsia="Courier New" w:cs="Courier New"/>
      <w:color w:val="000000"/>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name w:val="Hyperlink"/>
    <w:basedOn w:val="DefaultParagraphFont"/>
    <w:rPr>
      <w:color w:val="0066CC"/>
      <w:u w:val="single"/>
    </w:rPr>
  </w:style>
  <w:style w:type="character" w:styleId="Style15" w:customStyle="1">
    <w:name w:val="Основной текст_"/>
    <w:basedOn w:val="DefaultParagraphFont"/>
    <w:link w:val="11"/>
    <w:qFormat/>
    <w:rPr>
      <w:rFonts w:ascii="Times New Roman" w:hAnsi="Times New Roman" w:eastAsia="Times New Roman" w:cs="Times New Roman"/>
      <w:b w:val="false"/>
      <w:bCs w:val="false"/>
      <w:i w:val="false"/>
      <w:iCs w:val="false"/>
      <w:caps w:val="false"/>
      <w:smallCaps w:val="false"/>
      <w:strike w:val="false"/>
      <w:dstrike w:val="false"/>
      <w:spacing w:val="4"/>
      <w:sz w:val="20"/>
      <w:szCs w:val="20"/>
      <w:u w:val="none"/>
    </w:rPr>
  </w:style>
  <w:style w:type="character" w:styleId="105pt0pt" w:customStyle="1">
    <w:name w:val="Основной текст + 10;5 pt;Интервал 0 pt"/>
    <w:basedOn w:val="Style15"/>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sz w:val="21"/>
      <w:szCs w:val="21"/>
      <w:u w:val="none"/>
      <w:lang w:val="ru-RU"/>
    </w:rPr>
  </w:style>
  <w:style w:type="character" w:styleId="1" w:customStyle="1">
    <w:name w:val="Заголовок №1_"/>
    <w:basedOn w:val="DefaultParagraphFont"/>
    <w:link w:val="12"/>
    <w:qFormat/>
    <w:rPr>
      <w:rFonts w:ascii="Times New Roman" w:hAnsi="Times New Roman" w:eastAsia="Times New Roman" w:cs="Times New Roman"/>
      <w:b/>
      <w:bCs/>
      <w:i w:val="false"/>
      <w:iCs w:val="false"/>
      <w:caps w:val="false"/>
      <w:smallCaps w:val="false"/>
      <w:strike w:val="false"/>
      <w:dstrike w:val="false"/>
      <w:sz w:val="37"/>
      <w:szCs w:val="37"/>
      <w:u w:val="none"/>
    </w:rPr>
  </w:style>
  <w:style w:type="character" w:styleId="Style16" w:customStyle="1">
    <w:name w:val="Колонтитул_"/>
    <w:basedOn w:val="DefaultParagraphFont"/>
    <w:link w:val="Style24"/>
    <w:qFormat/>
    <w:rPr>
      <w:rFonts w:ascii="Times New Roman" w:hAnsi="Times New Roman" w:eastAsia="Times New Roman" w:cs="Times New Roman"/>
      <w:b w:val="false"/>
      <w:bCs w:val="false"/>
      <w:i w:val="false"/>
      <w:iCs w:val="false"/>
      <w:caps w:val="false"/>
      <w:smallCaps w:val="false"/>
      <w:strike w:val="false"/>
      <w:dstrike w:val="false"/>
      <w:spacing w:val="4"/>
      <w:sz w:val="20"/>
      <w:szCs w:val="20"/>
      <w:u w:val="none"/>
    </w:rPr>
  </w:style>
  <w:style w:type="character" w:styleId="95pt0pt" w:customStyle="1">
    <w:name w:val="Колонтитул + 9;5 pt;Интервал 0 pt"/>
    <w:basedOn w:val="Style16"/>
    <w:qFormat/>
    <w:rPr>
      <w:rFonts w:ascii="Times New Roman" w:hAnsi="Times New Roman" w:eastAsia="Times New Roman" w:cs="Times New Roman"/>
      <w:b w:val="false"/>
      <w:bCs w:val="false"/>
      <w:i w:val="false"/>
      <w:iCs w:val="false"/>
      <w:caps w:val="false"/>
      <w:smallCaps w:val="false"/>
      <w:strike w:val="false"/>
      <w:dstrike w:val="false"/>
      <w:color w:val="000000"/>
      <w:spacing w:val="6"/>
      <w:w w:val="100"/>
      <w:sz w:val="19"/>
      <w:szCs w:val="19"/>
      <w:u w:val="none"/>
      <w:lang w:val="ru-RU"/>
    </w:rPr>
  </w:style>
  <w:style w:type="character" w:styleId="32" w:customStyle="1">
    <w:name w:val="Заголовок №3 (2)_"/>
    <w:basedOn w:val="DefaultParagraphFont"/>
    <w:link w:val="321"/>
    <w:qFormat/>
    <w:rPr>
      <w:rFonts w:ascii="Times New Roman" w:hAnsi="Times New Roman" w:eastAsia="Times New Roman" w:cs="Times New Roman"/>
      <w:b/>
      <w:bCs/>
      <w:i w:val="false"/>
      <w:iCs w:val="false"/>
      <w:caps w:val="false"/>
      <w:smallCaps w:val="false"/>
      <w:strike w:val="false"/>
      <w:dstrike w:val="false"/>
      <w:spacing w:val="-3"/>
      <w:sz w:val="26"/>
      <w:szCs w:val="26"/>
      <w:u w:val="none"/>
    </w:rPr>
  </w:style>
  <w:style w:type="character" w:styleId="2" w:customStyle="1">
    <w:name w:val="Оглавление 2 Знак"/>
    <w:basedOn w:val="DefaultParagraphFont"/>
    <w:qFormat/>
    <w:rPr>
      <w:rFonts w:ascii="Times New Roman" w:hAnsi="Times New Roman" w:eastAsia="Times New Roman" w:cs="Times New Roman"/>
      <w:b w:val="false"/>
      <w:bCs w:val="false"/>
      <w:i w:val="false"/>
      <w:iCs w:val="false"/>
      <w:caps w:val="false"/>
      <w:smallCaps w:val="false"/>
      <w:strike w:val="false"/>
      <w:dstrike w:val="false"/>
      <w:spacing w:val="4"/>
      <w:sz w:val="20"/>
      <w:szCs w:val="20"/>
      <w:u w:val="none"/>
    </w:rPr>
  </w:style>
  <w:style w:type="character" w:styleId="105pt0pt1" w:customStyle="1">
    <w:name w:val="Оглавление + 10;5 pt;Интервал 0 pt"/>
    <w:basedOn w:val="2"/>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lang w:val="ru-RU"/>
    </w:rPr>
  </w:style>
  <w:style w:type="character" w:styleId="21" w:customStyle="1">
    <w:name w:val="Заголовок №2_"/>
    <w:basedOn w:val="DefaultParagraphFont"/>
    <w:link w:val="23"/>
    <w:qFormat/>
    <w:rPr>
      <w:rFonts w:ascii="Times New Roman" w:hAnsi="Times New Roman" w:eastAsia="Times New Roman" w:cs="Times New Roman"/>
      <w:b/>
      <w:bCs/>
      <w:i w:val="false"/>
      <w:iCs w:val="false"/>
      <w:caps w:val="false"/>
      <w:smallCaps w:val="false"/>
      <w:strike w:val="false"/>
      <w:dstrike w:val="false"/>
      <w:spacing w:val="5"/>
      <w:sz w:val="32"/>
      <w:szCs w:val="32"/>
      <w:u w:val="none"/>
    </w:rPr>
  </w:style>
  <w:style w:type="character" w:styleId="20pt" w:customStyle="1">
    <w:name w:val="Заголовок №2 + Интервал 0 pt"/>
    <w:basedOn w:val="21"/>
    <w:qFormat/>
    <w:rPr>
      <w:rFonts w:ascii="Times New Roman" w:hAnsi="Times New Roman" w:eastAsia="Times New Roman" w:cs="Times New Roman"/>
      <w:b/>
      <w:bCs/>
      <w:i w:val="false"/>
      <w:iCs w:val="false"/>
      <w:caps w:val="false"/>
      <w:smallCaps w:val="false"/>
      <w:strike w:val="false"/>
      <w:dstrike w:val="false"/>
      <w:color w:val="000000"/>
      <w:spacing w:val="3"/>
      <w:w w:val="100"/>
      <w:sz w:val="32"/>
      <w:szCs w:val="32"/>
      <w:u w:val="none"/>
      <w:lang w:val="ru-RU"/>
    </w:rPr>
  </w:style>
  <w:style w:type="character" w:styleId="4" w:customStyle="1">
    <w:name w:val="Заголовок №4_"/>
    <w:basedOn w:val="DefaultParagraphFont"/>
    <w:link w:val="42"/>
    <w:qFormat/>
    <w:rPr>
      <w:rFonts w:ascii="Times New Roman" w:hAnsi="Times New Roman" w:eastAsia="Times New Roman" w:cs="Times New Roman"/>
      <w:b/>
      <w:bCs/>
      <w:i w:val="false"/>
      <w:iCs w:val="false"/>
      <w:caps w:val="false"/>
      <w:smallCaps w:val="false"/>
      <w:strike w:val="false"/>
      <w:dstrike w:val="false"/>
      <w:spacing w:val="3"/>
      <w:sz w:val="23"/>
      <w:szCs w:val="23"/>
      <w:u w:val="none"/>
    </w:rPr>
  </w:style>
  <w:style w:type="character" w:styleId="105pt" w:customStyle="1">
    <w:name w:val="Основной текст + 10;5 pt"/>
    <w:basedOn w:val="Style15"/>
    <w:qFormat/>
    <w:rPr>
      <w:rFonts w:ascii="Times New Roman" w:hAnsi="Times New Roman" w:eastAsia="Times New Roman" w:cs="Times New Roman"/>
      <w:b w:val="false"/>
      <w:bCs w:val="false"/>
      <w:i w:val="false"/>
      <w:iCs w:val="false"/>
      <w:caps w:val="false"/>
      <w:smallCaps w:val="false"/>
      <w:strike w:val="false"/>
      <w:dstrike w:val="false"/>
      <w:color w:val="000000"/>
      <w:spacing w:val="4"/>
      <w:w w:val="100"/>
      <w:sz w:val="21"/>
      <w:szCs w:val="21"/>
      <w:u w:val="none"/>
      <w:lang w:val="ru-RU"/>
    </w:rPr>
  </w:style>
  <w:style w:type="character" w:styleId="5" w:customStyle="1">
    <w:name w:val="Заголовок №5_"/>
    <w:basedOn w:val="DefaultParagraphFont"/>
    <w:link w:val="51"/>
    <w:qFormat/>
    <w:rPr>
      <w:rFonts w:ascii="Times New Roman" w:hAnsi="Times New Roman" w:eastAsia="Times New Roman" w:cs="Times New Roman"/>
      <w:b/>
      <w:bCs/>
      <w:i w:val="false"/>
      <w:iCs w:val="false"/>
      <w:caps w:val="false"/>
      <w:smallCaps w:val="false"/>
      <w:strike w:val="false"/>
      <w:dstrike w:val="false"/>
      <w:spacing w:val="5"/>
      <w:sz w:val="23"/>
      <w:szCs w:val="23"/>
      <w:u w:val="none"/>
    </w:rPr>
  </w:style>
  <w:style w:type="character" w:styleId="41" w:customStyle="1">
    <w:name w:val="Заголовок №4"/>
    <w:basedOn w:val="4"/>
    <w:qFormat/>
    <w:rPr>
      <w:rFonts w:ascii="Times New Roman" w:hAnsi="Times New Roman" w:eastAsia="Times New Roman" w:cs="Times New Roman"/>
      <w:b/>
      <w:bCs/>
      <w:i w:val="false"/>
      <w:iCs w:val="false"/>
      <w:caps w:val="false"/>
      <w:smallCaps w:val="false"/>
      <w:strike w:val="false"/>
      <w:dstrike w:val="false"/>
      <w:color w:val="000000"/>
      <w:spacing w:val="3"/>
      <w:w w:val="100"/>
      <w:sz w:val="23"/>
      <w:szCs w:val="23"/>
      <w:u w:val="none"/>
      <w:lang w:val="ru-RU"/>
    </w:rPr>
  </w:style>
  <w:style w:type="character" w:styleId="40pt" w:customStyle="1">
    <w:name w:val="Заголовок №4 + Интервал 0 pt"/>
    <w:basedOn w:val="4"/>
    <w:qFormat/>
    <w:rPr>
      <w:rFonts w:ascii="Times New Roman" w:hAnsi="Times New Roman" w:eastAsia="Times New Roman" w:cs="Times New Roman"/>
      <w:b/>
      <w:bCs/>
      <w:i w:val="false"/>
      <w:iCs w:val="false"/>
      <w:caps w:val="false"/>
      <w:smallCaps w:val="false"/>
      <w:strike w:val="false"/>
      <w:dstrike w:val="false"/>
      <w:color w:val="000000"/>
      <w:spacing w:val="5"/>
      <w:w w:val="100"/>
      <w:sz w:val="23"/>
      <w:szCs w:val="23"/>
      <w:u w:val="none"/>
      <w:lang w:val="ru-RU"/>
    </w:rPr>
  </w:style>
  <w:style w:type="character" w:styleId="115pt0pt" w:customStyle="1">
    <w:name w:val="Основной текст + 11;5 pt;Интервал 0 pt"/>
    <w:basedOn w:val="Style15"/>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3"/>
      <w:szCs w:val="23"/>
      <w:u w:val="none"/>
    </w:rPr>
  </w:style>
  <w:style w:type="character" w:styleId="95pt" w:customStyle="1">
    <w:name w:val="Колонтитул + 9;5 pt"/>
    <w:basedOn w:val="Style16"/>
    <w:qFormat/>
    <w:rPr>
      <w:rFonts w:ascii="Times New Roman" w:hAnsi="Times New Roman" w:eastAsia="Times New Roman" w:cs="Times New Roman"/>
      <w:b w:val="false"/>
      <w:bCs w:val="false"/>
      <w:i w:val="false"/>
      <w:iCs w:val="false"/>
      <w:caps w:val="false"/>
      <w:smallCaps w:val="false"/>
      <w:strike w:val="false"/>
      <w:dstrike w:val="false"/>
      <w:color w:val="000000"/>
      <w:spacing w:val="4"/>
      <w:w w:val="100"/>
      <w:sz w:val="19"/>
      <w:szCs w:val="19"/>
      <w:u w:val="none"/>
      <w:lang w:val="ru-RU"/>
    </w:rPr>
  </w:style>
  <w:style w:type="character" w:styleId="Style17" w:customStyle="1">
    <w:name w:val="Подпись к таблице_"/>
    <w:basedOn w:val="DefaultParagraphFont"/>
    <w:link w:val="Style25"/>
    <w:qFormat/>
    <w:rPr>
      <w:rFonts w:ascii="Times New Roman" w:hAnsi="Times New Roman" w:eastAsia="Times New Roman" w:cs="Times New Roman"/>
      <w:b w:val="false"/>
      <w:bCs w:val="false"/>
      <w:i w:val="false"/>
      <w:iCs w:val="false"/>
      <w:caps w:val="false"/>
      <w:smallCaps w:val="false"/>
      <w:strike w:val="false"/>
      <w:dstrike w:val="false"/>
      <w:spacing w:val="4"/>
      <w:sz w:val="20"/>
      <w:szCs w:val="20"/>
      <w:u w:val="none"/>
    </w:rPr>
  </w:style>
  <w:style w:type="character" w:styleId="105pt0pt2" w:customStyle="1">
    <w:name w:val="Подпись к таблице + 10;5 pt;Интервал 0 pt"/>
    <w:basedOn w:val="Style17"/>
    <w:qFormat/>
    <w:rPr>
      <w:rFonts w:ascii="Times New Roman" w:hAnsi="Times New Roman" w:eastAsia="Times New Roman" w:cs="Times New Roman"/>
      <w:b w:val="false"/>
      <w:bCs w:val="false"/>
      <w:i w:val="false"/>
      <w:iCs w:val="false"/>
      <w:caps w:val="false"/>
      <w:smallCaps w:val="false"/>
      <w:strike w:val="false"/>
      <w:dstrike w:val="false"/>
      <w:color w:val="000000"/>
      <w:spacing w:val="3"/>
      <w:w w:val="100"/>
      <w:sz w:val="21"/>
      <w:szCs w:val="21"/>
      <w:u w:val="none"/>
      <w:lang w:val="ru-RU"/>
    </w:rPr>
  </w:style>
  <w:style w:type="character" w:styleId="3" w:customStyle="1">
    <w:name w:val="Основной текст (3)_"/>
    <w:basedOn w:val="DefaultParagraphFont"/>
    <w:link w:val="31"/>
    <w:qFormat/>
    <w:rPr>
      <w:rFonts w:ascii="Times New Roman" w:hAnsi="Times New Roman" w:eastAsia="Times New Roman" w:cs="Times New Roman"/>
      <w:b/>
      <w:bCs/>
      <w:i w:val="false"/>
      <w:iCs w:val="false"/>
      <w:caps w:val="false"/>
      <w:smallCaps w:val="false"/>
      <w:strike w:val="false"/>
      <w:dstrike w:val="false"/>
      <w:spacing w:val="4"/>
      <w:sz w:val="23"/>
      <w:szCs w:val="23"/>
      <w:u w:val="none"/>
    </w:rPr>
  </w:style>
  <w:style w:type="character" w:styleId="30pt" w:customStyle="1">
    <w:name w:val="Основной текст (3) + Интервал 0 pt"/>
    <w:basedOn w:val="3"/>
    <w:qFormat/>
    <w:rPr>
      <w:rFonts w:ascii="Times New Roman" w:hAnsi="Times New Roman" w:eastAsia="Times New Roman" w:cs="Times New Roman"/>
      <w:b/>
      <w:bCs/>
      <w:i w:val="false"/>
      <w:iCs w:val="false"/>
      <w:caps w:val="false"/>
      <w:smallCaps w:val="false"/>
      <w:strike w:val="false"/>
      <w:dstrike w:val="false"/>
      <w:color w:val="000000"/>
      <w:spacing w:val="1"/>
      <w:w w:val="100"/>
      <w:sz w:val="23"/>
      <w:szCs w:val="23"/>
      <w:u w:val="none"/>
      <w:lang w:val="ru-RU"/>
    </w:rPr>
  </w:style>
  <w:style w:type="character" w:styleId="7pt0pt" w:customStyle="1">
    <w:name w:val="Основной текст + 7 pt;Интервал 0 pt"/>
    <w:basedOn w:val="Style15"/>
    <w:qFormat/>
    <w:rPr>
      <w:rFonts w:ascii="Times New Roman" w:hAnsi="Times New Roman" w:eastAsia="Times New Roman" w:cs="Times New Roman"/>
      <w:b w:val="false"/>
      <w:bCs w:val="false"/>
      <w:i w:val="false"/>
      <w:iCs w:val="false"/>
      <w:caps w:val="false"/>
      <w:smallCaps w:val="false"/>
      <w:strike w:val="false"/>
      <w:dstrike w:val="false"/>
      <w:color w:val="000000"/>
      <w:spacing w:val="-7"/>
      <w:w w:val="100"/>
      <w:sz w:val="14"/>
      <w:szCs w:val="14"/>
      <w:u w:val="none"/>
      <w:lang w:val="ru-RU"/>
    </w:rPr>
  </w:style>
  <w:style w:type="character" w:styleId="Corbel9pt0pt30" w:customStyle="1">
    <w:name w:val="Основной текст + Corbel;9 pt;Интервал 0 pt;Масштаб 30%"/>
    <w:basedOn w:val="Style15"/>
    <w:qFormat/>
    <w:rPr>
      <w:rFonts w:ascii="Corbel" w:hAnsi="Corbel" w:eastAsia="Corbel" w:cs="Corbel"/>
      <w:b w:val="false"/>
      <w:bCs w:val="false"/>
      <w:i w:val="false"/>
      <w:iCs w:val="false"/>
      <w:caps w:val="false"/>
      <w:smallCaps w:val="false"/>
      <w:strike w:val="false"/>
      <w:dstrike w:val="false"/>
      <w:color w:val="000000"/>
      <w:spacing w:val="0"/>
      <w:w w:val="30"/>
      <w:sz w:val="18"/>
      <w:szCs w:val="18"/>
      <w:u w:val="none"/>
    </w:rPr>
  </w:style>
  <w:style w:type="character" w:styleId="Style18" w:customStyle="1">
    <w:name w:val="Текст выноски Знак"/>
    <w:basedOn w:val="DefaultParagraphFont"/>
    <w:link w:val="BalloonText"/>
    <w:uiPriority w:val="99"/>
    <w:semiHidden/>
    <w:qFormat/>
    <w:rsid w:val="00414a21"/>
    <w:rPr>
      <w:rFonts w:ascii="Tahoma" w:hAnsi="Tahoma" w:cs="Tahoma"/>
      <w:color w:val="000000"/>
      <w:sz w:val="16"/>
      <w:szCs w:val="16"/>
    </w:rPr>
  </w:style>
  <w:style w:type="paragraph" w:styleId="Style19">
    <w:name w:val="Заголовок"/>
    <w:basedOn w:val="Normal"/>
    <w:next w:val="Style20"/>
    <w:qFormat/>
    <w:pPr>
      <w:keepNext w:val="true"/>
      <w:spacing w:before="240" w:after="120"/>
    </w:pPr>
    <w:rPr>
      <w:rFonts w:ascii="Open Sans" w:hAnsi="Open Sans" w:eastAsia="WenQuanYi Micro Hei"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lang w:val="zxx" w:eastAsia="zxx" w:bidi="zxx"/>
    </w:rPr>
  </w:style>
  <w:style w:type="paragraph" w:styleId="11" w:customStyle="1">
    <w:name w:val="Основной текст1"/>
    <w:basedOn w:val="Normal"/>
    <w:link w:val="Style15"/>
    <w:qFormat/>
    <w:pPr>
      <w:shd w:val="clear" w:color="auto" w:fill="FFFFFF"/>
      <w:spacing w:lineRule="exact" w:line="288" w:before="0" w:after="540"/>
      <w:ind w:hanging="1260"/>
      <w:jc w:val="right"/>
    </w:pPr>
    <w:rPr>
      <w:rFonts w:ascii="Times New Roman" w:hAnsi="Times New Roman" w:eastAsia="Times New Roman" w:cs="Times New Roman"/>
      <w:spacing w:val="4"/>
      <w:sz w:val="20"/>
      <w:szCs w:val="20"/>
    </w:rPr>
  </w:style>
  <w:style w:type="paragraph" w:styleId="12" w:customStyle="1">
    <w:name w:val="Заголовок №1"/>
    <w:basedOn w:val="Normal"/>
    <w:link w:val="1"/>
    <w:qFormat/>
    <w:pPr>
      <w:shd w:val="clear" w:color="auto" w:fill="FFFFFF"/>
      <w:spacing w:lineRule="exact" w:line="514" w:before="3840" w:after="0"/>
      <w:jc w:val="center"/>
      <w:outlineLvl w:val="0"/>
    </w:pPr>
    <w:rPr>
      <w:rFonts w:ascii="Times New Roman" w:hAnsi="Times New Roman" w:eastAsia="Times New Roman" w:cs="Times New Roman"/>
      <w:b/>
      <w:bCs/>
      <w:sz w:val="37"/>
      <w:szCs w:val="37"/>
    </w:rPr>
  </w:style>
  <w:style w:type="paragraph" w:styleId="Style24" w:customStyle="1">
    <w:name w:val="Колонтитул"/>
    <w:basedOn w:val="Normal"/>
    <w:link w:val="Style16"/>
    <w:qFormat/>
    <w:pPr>
      <w:shd w:val="clear" w:color="auto" w:fill="FFFFFF"/>
      <w:spacing w:lineRule="atLeast" w:line="0"/>
    </w:pPr>
    <w:rPr>
      <w:rFonts w:ascii="Times New Roman" w:hAnsi="Times New Roman" w:eastAsia="Times New Roman" w:cs="Times New Roman"/>
      <w:spacing w:val="4"/>
      <w:sz w:val="20"/>
      <w:szCs w:val="20"/>
    </w:rPr>
  </w:style>
  <w:style w:type="paragraph" w:styleId="321" w:customStyle="1">
    <w:name w:val="Заголовок №3 (2)"/>
    <w:basedOn w:val="Normal"/>
    <w:link w:val="32"/>
    <w:qFormat/>
    <w:pPr>
      <w:shd w:val="clear" w:color="auto" w:fill="FFFFFF"/>
      <w:spacing w:lineRule="atLeast" w:line="0" w:before="0" w:after="120"/>
      <w:jc w:val="center"/>
      <w:outlineLvl w:val="2"/>
    </w:pPr>
    <w:rPr>
      <w:rFonts w:ascii="Times New Roman" w:hAnsi="Times New Roman" w:eastAsia="Times New Roman" w:cs="Times New Roman"/>
      <w:b/>
      <w:bCs/>
      <w:spacing w:val="-3"/>
      <w:sz w:val="26"/>
      <w:szCs w:val="26"/>
    </w:rPr>
  </w:style>
  <w:style w:type="paragraph" w:styleId="22">
    <w:name w:val="TOC 2"/>
    <w:basedOn w:val="Normal"/>
    <w:link w:val="2"/>
    <w:autoRedefine/>
    <w:pPr>
      <w:shd w:val="clear" w:color="auto" w:fill="FFFFFF"/>
      <w:spacing w:lineRule="exact" w:line="408" w:before="120" w:after="0"/>
    </w:pPr>
    <w:rPr>
      <w:rFonts w:ascii="Times New Roman" w:hAnsi="Times New Roman" w:eastAsia="Times New Roman" w:cs="Times New Roman"/>
      <w:spacing w:val="4"/>
      <w:sz w:val="20"/>
      <w:szCs w:val="20"/>
    </w:rPr>
  </w:style>
  <w:style w:type="paragraph" w:styleId="23" w:customStyle="1">
    <w:name w:val="Заголовок №2"/>
    <w:basedOn w:val="Normal"/>
    <w:link w:val="21"/>
    <w:qFormat/>
    <w:pPr>
      <w:shd w:val="clear" w:color="auto" w:fill="FFFFFF"/>
      <w:spacing w:lineRule="atLeast" w:line="0" w:before="0" w:after="360"/>
      <w:ind w:hanging="720"/>
      <w:outlineLvl w:val="1"/>
    </w:pPr>
    <w:rPr>
      <w:rFonts w:ascii="Times New Roman" w:hAnsi="Times New Roman" w:eastAsia="Times New Roman" w:cs="Times New Roman"/>
      <w:b/>
      <w:bCs/>
      <w:spacing w:val="5"/>
      <w:sz w:val="32"/>
      <w:szCs w:val="32"/>
    </w:rPr>
  </w:style>
  <w:style w:type="paragraph" w:styleId="42" w:customStyle="1">
    <w:name w:val="Заголовок №4"/>
    <w:basedOn w:val="Normal"/>
    <w:link w:val="4"/>
    <w:qFormat/>
    <w:pPr>
      <w:shd w:val="clear" w:color="auto" w:fill="FFFFFF"/>
      <w:spacing w:lineRule="atLeast" w:line="0" w:before="360" w:after="180"/>
      <w:ind w:hanging="680"/>
      <w:jc w:val="both"/>
      <w:outlineLvl w:val="3"/>
    </w:pPr>
    <w:rPr>
      <w:rFonts w:ascii="Times New Roman" w:hAnsi="Times New Roman" w:eastAsia="Times New Roman" w:cs="Times New Roman"/>
      <w:b/>
      <w:bCs/>
      <w:spacing w:val="3"/>
      <w:sz w:val="23"/>
      <w:szCs w:val="23"/>
    </w:rPr>
  </w:style>
  <w:style w:type="paragraph" w:styleId="51" w:customStyle="1">
    <w:name w:val="Заголовок №5"/>
    <w:basedOn w:val="Normal"/>
    <w:link w:val="5"/>
    <w:qFormat/>
    <w:pPr>
      <w:shd w:val="clear" w:color="auto" w:fill="FFFFFF"/>
      <w:spacing w:lineRule="exact" w:line="408" w:before="180" w:after="0"/>
      <w:ind w:hanging="680"/>
      <w:jc w:val="both"/>
      <w:outlineLvl w:val="4"/>
    </w:pPr>
    <w:rPr>
      <w:rFonts w:ascii="Times New Roman" w:hAnsi="Times New Roman" w:eastAsia="Times New Roman" w:cs="Times New Roman"/>
      <w:b/>
      <w:bCs/>
      <w:spacing w:val="5"/>
      <w:sz w:val="23"/>
      <w:szCs w:val="23"/>
    </w:rPr>
  </w:style>
  <w:style w:type="paragraph" w:styleId="Style25" w:customStyle="1">
    <w:name w:val="Подпись к таблице"/>
    <w:basedOn w:val="Normal"/>
    <w:link w:val="Style17"/>
    <w:qFormat/>
    <w:pPr>
      <w:shd w:val="clear" w:color="auto" w:fill="FFFFFF"/>
      <w:spacing w:lineRule="atLeast" w:line="0" w:before="0" w:after="60"/>
    </w:pPr>
    <w:rPr>
      <w:rFonts w:ascii="Times New Roman" w:hAnsi="Times New Roman" w:eastAsia="Times New Roman" w:cs="Times New Roman"/>
      <w:spacing w:val="4"/>
      <w:sz w:val="20"/>
      <w:szCs w:val="20"/>
    </w:rPr>
  </w:style>
  <w:style w:type="paragraph" w:styleId="31" w:customStyle="1">
    <w:name w:val="Основной текст (3)"/>
    <w:basedOn w:val="Normal"/>
    <w:link w:val="3"/>
    <w:qFormat/>
    <w:pPr>
      <w:shd w:val="clear" w:color="auto" w:fill="FFFFFF"/>
      <w:spacing w:lineRule="atLeast" w:line="0" w:before="360" w:after="180"/>
      <w:ind w:hanging="680"/>
      <w:jc w:val="both"/>
    </w:pPr>
    <w:rPr>
      <w:rFonts w:ascii="Times New Roman" w:hAnsi="Times New Roman" w:eastAsia="Times New Roman" w:cs="Times New Roman"/>
      <w:b/>
      <w:bCs/>
      <w:spacing w:val="4"/>
      <w:sz w:val="23"/>
      <w:szCs w:val="23"/>
    </w:rPr>
  </w:style>
  <w:style w:type="paragraph" w:styleId="43">
    <w:name w:val="TOC 4"/>
    <w:basedOn w:val="Normal"/>
    <w:autoRedefine/>
    <w:pPr>
      <w:shd w:val="clear" w:color="auto" w:fill="FFFFFF"/>
      <w:spacing w:lineRule="exact" w:line="408" w:before="120" w:after="0"/>
    </w:pPr>
    <w:rPr>
      <w:rFonts w:ascii="Times New Roman" w:hAnsi="Times New Roman" w:eastAsia="Times New Roman" w:cs="Times New Roman"/>
      <w:spacing w:val="4"/>
      <w:sz w:val="20"/>
      <w:szCs w:val="20"/>
    </w:rPr>
  </w:style>
  <w:style w:type="paragraph" w:styleId="52">
    <w:name w:val="TOC 5"/>
    <w:basedOn w:val="Normal"/>
    <w:autoRedefine/>
    <w:pPr>
      <w:shd w:val="clear" w:color="auto" w:fill="FFFFFF"/>
      <w:spacing w:lineRule="exact" w:line="408" w:before="120" w:after="0"/>
    </w:pPr>
    <w:rPr>
      <w:rFonts w:ascii="Times New Roman" w:hAnsi="Times New Roman" w:eastAsia="Times New Roman" w:cs="Times New Roman"/>
      <w:spacing w:val="4"/>
      <w:sz w:val="20"/>
      <w:szCs w:val="20"/>
    </w:rPr>
  </w:style>
  <w:style w:type="paragraph" w:styleId="ListParagraph">
    <w:name w:val="List Paragraph"/>
    <w:basedOn w:val="Normal"/>
    <w:uiPriority w:val="34"/>
    <w:qFormat/>
    <w:rsid w:val="007452c9"/>
    <w:pPr>
      <w:spacing w:before="0" w:after="0"/>
      <w:ind w:left="720" w:hanging="0"/>
      <w:contextualSpacing/>
    </w:pPr>
    <w:rPr/>
  </w:style>
  <w:style w:type="paragraph" w:styleId="BalloonText">
    <w:name w:val="Balloon Text"/>
    <w:basedOn w:val="Normal"/>
    <w:link w:val="Style18"/>
    <w:uiPriority w:val="99"/>
    <w:semiHidden/>
    <w:unhideWhenUsed/>
    <w:qFormat/>
    <w:rsid w:val="00414a21"/>
    <w:pPr/>
    <w:rPr>
      <w:rFonts w:ascii="Tahoma" w:hAnsi="Tahoma" w:cs="Tahoma"/>
      <w:sz w:val="16"/>
      <w:szCs w:val="16"/>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F0780-69A1-42C5-8066-2AB5A82A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Application>LibreOffice/7.4.2.3$Linux_X86_64 LibreOffice_project/40$Build-3</Application>
  <AppVersion>15.0000</AppVersion>
  <Pages>45</Pages>
  <Words>11883</Words>
  <Characters>87185</Characters>
  <CharactersWithSpaces>98462</CharactersWithSpaces>
  <Paragraphs>845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2015-07-27T13:56:00Z</dcterms:created>
  <dc:creator>BulysovaEV</dc:creator>
  <dc:description/>
  <dc:language>ru-RU</dc:language>
  <cp:lastModifiedBy>Администратор</cp:lastModifiedBy>
  <cp:lastPrinted>2015-07-30T08:38:00Z</cp:lastPrinted>
  <dcterms:modified xsi:type="dcterms:W3CDTF">2015-08-10T04:10:00Z</dcterms:modified>
  <cp:revision>5</cp:revision>
  <dc:subject/>
  <dc:title>Приложение №1</dc:title>
</cp:coreProperties>
</file>

<file path=docProps/custom.xml><?xml version="1.0" encoding="utf-8"?>
<Properties xmlns="http://schemas.openxmlformats.org/officeDocument/2006/custom-properties" xmlns:vt="http://schemas.openxmlformats.org/officeDocument/2006/docPropsVTypes"/>
</file>